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3E20" w:rsidRPr="00002225" w:rsidRDefault="00AD3E20" w:rsidP="00AD3E20">
      <w:pPr>
        <w:pStyle w:val="Textoindependiente"/>
        <w:jc w:val="center"/>
        <w:rPr>
          <w:b/>
          <w:bCs/>
        </w:rPr>
      </w:pPr>
      <w:r w:rsidRPr="00002225">
        <w:rPr>
          <w:b/>
          <w:bCs/>
        </w:rPr>
        <w:t>DIMENSIÓN: VIDA SALUDABLE</w:t>
      </w:r>
    </w:p>
    <w:p w:rsidR="00AD3E20" w:rsidRPr="00002225" w:rsidRDefault="00AD3E20" w:rsidP="00AD3E20">
      <w:pPr>
        <w:pStyle w:val="Textoindependiente"/>
        <w:jc w:val="center"/>
        <w:rPr>
          <w:b/>
          <w:bCs/>
        </w:rPr>
      </w:pPr>
      <w:r w:rsidRPr="00002225">
        <w:rPr>
          <w:b/>
          <w:bCs/>
        </w:rPr>
        <w:t>SUBDIMENSIÓN: SEXUALIDAD</w:t>
      </w:r>
    </w:p>
    <w:p w:rsidR="00AD3E20" w:rsidRPr="00002225" w:rsidRDefault="00AD3E20" w:rsidP="00AD3E20">
      <w:pPr>
        <w:rPr>
          <w:rFonts w:ascii="Arial" w:hAnsi="Arial" w:cs="Arial"/>
          <w:b/>
          <w:color w:val="FF6600"/>
          <w:lang w:val="es-ES_tradnl"/>
        </w:rPr>
      </w:pPr>
    </w:p>
    <w:p w:rsidR="00497428" w:rsidRPr="00002225" w:rsidRDefault="00497428" w:rsidP="00497428">
      <w:pPr>
        <w:rPr>
          <w:rFonts w:ascii="Arial" w:hAnsi="Arial" w:cs="Arial"/>
          <w:lang w:val="es-ES_tradnl"/>
        </w:rPr>
      </w:pPr>
    </w:p>
    <w:p w:rsidR="00497428" w:rsidRPr="00002225" w:rsidRDefault="00497428" w:rsidP="00497428">
      <w:pPr>
        <w:jc w:val="center"/>
        <w:rPr>
          <w:rFonts w:ascii="Arial" w:hAnsi="Arial" w:cs="Arial"/>
          <w:b/>
          <w:color w:val="FF6600"/>
          <w:lang w:val="es-ES_tradnl"/>
        </w:rPr>
      </w:pPr>
      <w:r w:rsidRPr="00002225">
        <w:rPr>
          <w:rFonts w:ascii="Arial" w:hAnsi="Arial" w:cs="Arial"/>
          <w:b/>
          <w:color w:val="FF6600"/>
          <w:lang w:val="es-ES_tradnl"/>
        </w:rPr>
        <w:t>ACTIVIDADES PARA ESTUDIANTES</w:t>
      </w:r>
    </w:p>
    <w:p w:rsidR="00934FD4" w:rsidRDefault="00660D5F" w:rsidP="00934FD4">
      <w:pPr>
        <w:jc w:val="center"/>
        <w:rPr>
          <w:rFonts w:ascii="Arial" w:hAnsi="Arial" w:cs="Arial"/>
          <w:b/>
          <w:color w:val="E36C0A"/>
        </w:rPr>
      </w:pPr>
      <w:r w:rsidRPr="00002225">
        <w:rPr>
          <w:rFonts w:ascii="Arial" w:hAnsi="Arial" w:cs="Arial"/>
          <w:b/>
          <w:color w:val="E36C0A"/>
        </w:rPr>
        <w:t xml:space="preserve">Tema: </w:t>
      </w:r>
      <w:r w:rsidR="00934FD4">
        <w:rPr>
          <w:rFonts w:ascii="Arial" w:hAnsi="Arial" w:cs="Arial"/>
          <w:b/>
          <w:color w:val="E36C0A"/>
        </w:rPr>
        <w:t>Mi familia</w:t>
      </w:r>
    </w:p>
    <w:p w:rsidR="00934FD4" w:rsidRDefault="00934FD4" w:rsidP="00934FD4">
      <w:pPr>
        <w:rPr>
          <w:rFonts w:ascii="Arial" w:hAnsi="Arial" w:cs="Arial"/>
          <w:b/>
          <w:color w:val="E36C0A"/>
        </w:rPr>
      </w:pPr>
    </w:p>
    <w:p w:rsidR="00846BB6" w:rsidRPr="00002225" w:rsidRDefault="00846BB6" w:rsidP="00846BB6">
      <w:pPr>
        <w:rPr>
          <w:rFonts w:ascii="Arial" w:hAnsi="Arial" w:cs="Arial"/>
          <w:b/>
        </w:rPr>
      </w:pPr>
      <w:r>
        <w:rPr>
          <w:rFonts w:ascii="Arial" w:hAnsi="Arial" w:cs="Arial"/>
          <w:b/>
        </w:rPr>
        <w:t>I</w:t>
      </w:r>
      <w:r w:rsidRPr="00002225">
        <w:rPr>
          <w:rFonts w:ascii="Arial" w:hAnsi="Arial" w:cs="Arial"/>
          <w:b/>
        </w:rPr>
        <w:t>I. Plano relacional</w:t>
      </w:r>
    </w:p>
    <w:p w:rsidR="00846BB6" w:rsidRPr="00002225" w:rsidRDefault="00846BB6" w:rsidP="00846BB6">
      <w:pPr>
        <w:rPr>
          <w:rFonts w:ascii="Arial" w:hAnsi="Arial" w:cs="Arial"/>
          <w:b/>
        </w:rPr>
      </w:pPr>
      <w:r w:rsidRPr="00002225">
        <w:rPr>
          <w:rFonts w:ascii="Arial" w:hAnsi="Arial" w:cs="Arial"/>
          <w:b/>
        </w:rPr>
        <w:t>Actividad para estudiantes.  Ser mamá o papá…</w:t>
      </w:r>
    </w:p>
    <w:p w:rsidR="00846BB6" w:rsidRPr="00002225" w:rsidRDefault="00846BB6" w:rsidP="00846BB6">
      <w:pPr>
        <w:rPr>
          <w:rFonts w:ascii="Arial" w:hAnsi="Arial" w:cs="Arial"/>
          <w:b/>
        </w:rPr>
      </w:pPr>
    </w:p>
    <w:p w:rsidR="00846BB6" w:rsidRPr="00002225" w:rsidRDefault="00846BB6" w:rsidP="00846BB6">
      <w:pPr>
        <w:pStyle w:val="Textoindependiente"/>
        <w:spacing w:line="240" w:lineRule="auto"/>
        <w:rPr>
          <w:lang w:val="es-ES_tradnl"/>
        </w:rPr>
      </w:pPr>
      <w:r w:rsidRPr="00002225">
        <w:rPr>
          <w:b/>
          <w:bCs/>
        </w:rPr>
        <w:t xml:space="preserve">Propósito: </w:t>
      </w:r>
      <w:r w:rsidRPr="00002225">
        <w:rPr>
          <w:lang w:val="es-ES_tradnl"/>
        </w:rPr>
        <w:t xml:space="preserve">Que las y los estudiantes </w:t>
      </w:r>
      <w:r w:rsidRPr="00002225">
        <w:rPr>
          <w:lang w:val="ru-RU"/>
        </w:rPr>
        <w:t>reconozcan las implicaciones de ser madres o padres a esta edad e identifiquen las decisiones que deben de tomar con respecto a este tema</w:t>
      </w:r>
    </w:p>
    <w:p w:rsidR="00846BB6" w:rsidRPr="00002225" w:rsidRDefault="00846BB6" w:rsidP="00846BB6">
      <w:pPr>
        <w:pStyle w:val="Textoindependiente"/>
        <w:spacing w:line="240" w:lineRule="auto"/>
        <w:rPr>
          <w:b/>
          <w:bCs/>
          <w:lang w:val="es-ES_tradnl"/>
        </w:rPr>
      </w:pPr>
    </w:p>
    <w:p w:rsidR="00846BB6" w:rsidRPr="00002225" w:rsidRDefault="00846BB6" w:rsidP="00846BB6">
      <w:pPr>
        <w:jc w:val="both"/>
        <w:rPr>
          <w:rFonts w:ascii="Arial" w:hAnsi="Arial" w:cs="Arial"/>
        </w:rPr>
      </w:pPr>
      <w:r w:rsidRPr="00002225">
        <w:rPr>
          <w:rFonts w:ascii="Arial" w:hAnsi="Arial" w:cs="Arial"/>
          <w:b/>
        </w:rPr>
        <w:t>Competencias a desarrollar:</w:t>
      </w:r>
      <w:r w:rsidRPr="00002225">
        <w:rPr>
          <w:rFonts w:ascii="Arial" w:hAnsi="Arial" w:cs="Arial"/>
        </w:rPr>
        <w:t xml:space="preserve"> Autoestima, comunicación, toma de decisiones.</w:t>
      </w:r>
    </w:p>
    <w:p w:rsidR="00846BB6" w:rsidRPr="00002225" w:rsidRDefault="00846BB6" w:rsidP="00846BB6">
      <w:pPr>
        <w:pStyle w:val="Textoindependiente"/>
        <w:spacing w:line="240" w:lineRule="auto"/>
        <w:rPr>
          <w:b/>
          <w:bCs/>
          <w:lang w:val="es-ES_tradnl"/>
        </w:rPr>
      </w:pPr>
    </w:p>
    <w:p w:rsidR="00846BB6" w:rsidRPr="00002225" w:rsidRDefault="00846BB6" w:rsidP="00846BB6">
      <w:pPr>
        <w:pStyle w:val="Textoindependiente"/>
        <w:spacing w:line="240" w:lineRule="auto"/>
        <w:rPr>
          <w:b/>
          <w:bCs/>
          <w:lang w:val="es-ES_tradnl"/>
        </w:rPr>
      </w:pPr>
      <w:r w:rsidRPr="00002225">
        <w:rPr>
          <w:b/>
          <w:bCs/>
          <w:lang w:val="es-ES_tradnl"/>
        </w:rPr>
        <w:t xml:space="preserve">Duración: </w:t>
      </w:r>
      <w:r w:rsidRPr="00002225">
        <w:rPr>
          <w:bCs/>
          <w:lang w:val="es-ES_tradnl"/>
        </w:rPr>
        <w:t>50 minutos</w:t>
      </w:r>
    </w:p>
    <w:p w:rsidR="00846BB6" w:rsidRPr="00002225" w:rsidRDefault="00846BB6" w:rsidP="00846BB6">
      <w:pPr>
        <w:pStyle w:val="Textoindependiente"/>
        <w:spacing w:line="240" w:lineRule="auto"/>
        <w:rPr>
          <w:b/>
          <w:bCs/>
          <w:lang w:val="es-ES_tradnl"/>
        </w:rPr>
      </w:pPr>
    </w:p>
    <w:p w:rsidR="00846BB6" w:rsidRPr="00002225" w:rsidRDefault="00846BB6" w:rsidP="00846BB6">
      <w:pPr>
        <w:pStyle w:val="Textoindependiente"/>
        <w:spacing w:line="240" w:lineRule="auto"/>
        <w:rPr>
          <w:b/>
          <w:bCs/>
          <w:lang w:val="es-ES_tradnl"/>
        </w:rPr>
      </w:pPr>
      <w:r w:rsidRPr="00002225">
        <w:rPr>
          <w:b/>
          <w:bCs/>
          <w:lang w:val="es-ES_tradnl"/>
        </w:rPr>
        <w:t xml:space="preserve">Preparación de la actividad </w:t>
      </w:r>
    </w:p>
    <w:p w:rsidR="00846BB6" w:rsidRPr="00002225" w:rsidRDefault="00846BB6" w:rsidP="00846BB6">
      <w:pPr>
        <w:pStyle w:val="Textoindependiente"/>
        <w:spacing w:line="240" w:lineRule="auto"/>
        <w:rPr>
          <w:bCs/>
          <w:lang w:val="es-ES_tradnl"/>
        </w:rPr>
      </w:pPr>
      <w:r w:rsidRPr="00002225">
        <w:rPr>
          <w:bCs/>
          <w:lang w:val="es-ES_tradnl"/>
        </w:rPr>
        <w:t>Para realizar esta actividad hay que leer la ficha técnica correspondiente y conseguir alguna adolescente que tenga hijas o hijos, puede ser que exista alguien con estas características dentro del plantel o que alguna o algún docente conozcan a alguien. En caso de no conseguir, se puede preguntar a alguien de la escuela si tienen alguna amiga de su edad que sea mamá. Lo ideal es contar con una persona que hable de su experiencia directa, pero si no es posible, la experiencia podrá ser contada por una tercera persona.</w:t>
      </w:r>
    </w:p>
    <w:p w:rsidR="00846BB6" w:rsidRPr="00002225" w:rsidRDefault="00846BB6" w:rsidP="00846BB6">
      <w:pPr>
        <w:pStyle w:val="Textoindependiente"/>
        <w:spacing w:line="240" w:lineRule="auto"/>
        <w:rPr>
          <w:bCs/>
          <w:lang w:val="es-ES_tradnl"/>
        </w:rPr>
      </w:pPr>
    </w:p>
    <w:p w:rsidR="00846BB6" w:rsidRPr="00002225" w:rsidRDefault="00846BB6" w:rsidP="00846BB6">
      <w:pPr>
        <w:pStyle w:val="Textoindependiente"/>
        <w:spacing w:line="240" w:lineRule="auto"/>
        <w:rPr>
          <w:bCs/>
          <w:lang w:val="es-ES_trad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8978"/>
      </w:tblGrid>
      <w:tr w:rsidR="00846BB6" w:rsidRPr="00002225" w:rsidTr="0040137F">
        <w:tc>
          <w:tcPr>
            <w:tcW w:w="8978" w:type="dxa"/>
          </w:tcPr>
          <w:p w:rsidR="00846BB6" w:rsidRPr="00002225" w:rsidRDefault="00846BB6" w:rsidP="0040137F">
            <w:pPr>
              <w:pStyle w:val="Textoindependiente"/>
              <w:spacing w:line="240" w:lineRule="auto"/>
              <w:jc w:val="center"/>
              <w:rPr>
                <w:b/>
                <w:bCs/>
                <w:color w:val="0000FF"/>
                <w:lang w:val="es-ES_tradnl"/>
              </w:rPr>
            </w:pPr>
            <w:r w:rsidRPr="00002225">
              <w:rPr>
                <w:b/>
                <w:bCs/>
                <w:color w:val="0000FF"/>
                <w:lang w:val="es-ES_tradnl"/>
              </w:rPr>
              <w:t>FICHA TÉCNICA</w:t>
            </w:r>
          </w:p>
          <w:p w:rsidR="00846BB6" w:rsidRPr="00002225" w:rsidRDefault="00846BB6" w:rsidP="0040137F">
            <w:pPr>
              <w:pStyle w:val="Textoindependiente"/>
              <w:spacing w:line="240" w:lineRule="auto"/>
              <w:jc w:val="center"/>
              <w:rPr>
                <w:b/>
                <w:bCs/>
                <w:color w:val="0000FF"/>
                <w:lang w:val="es-ES_tradnl"/>
              </w:rPr>
            </w:pPr>
          </w:p>
          <w:p w:rsidR="00846BB6" w:rsidRPr="00002225" w:rsidRDefault="00846BB6" w:rsidP="0040137F">
            <w:pPr>
              <w:pStyle w:val="Textoindependiente"/>
              <w:spacing w:line="240" w:lineRule="auto"/>
            </w:pPr>
            <w:r w:rsidRPr="00002225">
              <w:t>Ser madre o padre adolescente o joven en nuestro país conlleva múltiples factores que debemos analizar. Obviamente si se analizar este fenómeno desde el punto de la vista de la edad de las o los jóvenes podríamos decir que no están preparados para enfrentar la responsabilidad de una nueva criatura en su vida, pero esto lo saben los y las jóvenes, por lo que valdría la pena profundizar sobre este tema.</w:t>
            </w:r>
          </w:p>
          <w:p w:rsidR="00846BB6" w:rsidRPr="00002225" w:rsidRDefault="00846BB6" w:rsidP="0040137F">
            <w:pPr>
              <w:pStyle w:val="Textoindependiente"/>
              <w:spacing w:line="240" w:lineRule="auto"/>
            </w:pPr>
          </w:p>
          <w:p w:rsidR="00846BB6" w:rsidRPr="00002225" w:rsidRDefault="00846BB6" w:rsidP="0040137F">
            <w:pPr>
              <w:pStyle w:val="Textoindependiente"/>
              <w:spacing w:line="240" w:lineRule="auto"/>
              <w:rPr>
                <w:lang w:val="es-MX"/>
              </w:rPr>
            </w:pPr>
            <w:r w:rsidRPr="00002225">
              <w:t>Si lo analizamos desde la perspectiva de género, podríamos señalar como lo afirma Graciela Hierro en su libro “De la domesticación a la educación de las mexicana”</w:t>
            </w:r>
            <w:r w:rsidRPr="00002225">
              <w:rPr>
                <w:rStyle w:val="Refdenotaalpie"/>
              </w:rPr>
              <w:footnoteReference w:id="2"/>
            </w:r>
            <w:r w:rsidRPr="00002225">
              <w:rPr>
                <w:lang w:val="ca-ES"/>
              </w:rPr>
              <w:t xml:space="preserve"> que </w:t>
            </w:r>
            <w:r w:rsidRPr="00002225">
              <w:rPr>
                <w:lang w:val="es-MX"/>
              </w:rPr>
              <w:t xml:space="preserve">el alfa y el omega de la educación de las mexicanas es la maternidad, de ahí que el deseo más importante como expectativa de vida para muchas jóvenes sea ser madres. No obstante la reducción de la tasa de natalidad, así como la incorporación de las mujeres y las niñas a la educación formal, producto de una larga lucha de mujeres durante el siglo XX en nuestro país para tener acceso al conocimiento y el saber, al igual que el importante aumento de mujeres que trabajan fuera de su hogar, aún así los datos sobre el embarazo adolescente en nuestro país, siguen siendo muy altos. </w:t>
            </w:r>
          </w:p>
          <w:p w:rsidR="00846BB6" w:rsidRPr="00002225" w:rsidRDefault="00846BB6" w:rsidP="0040137F">
            <w:pPr>
              <w:pStyle w:val="Textoindependiente"/>
              <w:spacing w:line="240" w:lineRule="auto"/>
              <w:rPr>
                <w:lang w:val="es-MX"/>
              </w:rPr>
            </w:pPr>
          </w:p>
          <w:p w:rsidR="00846BB6" w:rsidRPr="00002225" w:rsidRDefault="00846BB6" w:rsidP="0040137F">
            <w:pPr>
              <w:pStyle w:val="Textoindependiente"/>
              <w:spacing w:line="240" w:lineRule="auto"/>
              <w:rPr>
                <w:lang w:val="es-MX"/>
              </w:rPr>
            </w:pPr>
            <w:r w:rsidRPr="00002225">
              <w:rPr>
                <w:lang w:val="es-MX"/>
              </w:rPr>
              <w:lastRenderedPageBreak/>
              <w:t>Veamos algunas cifras:</w:t>
            </w:r>
          </w:p>
          <w:p w:rsidR="00846BB6" w:rsidRPr="00002225" w:rsidRDefault="00846BB6" w:rsidP="0040137F">
            <w:pPr>
              <w:pStyle w:val="Textoindependiente"/>
              <w:spacing w:line="240" w:lineRule="auto"/>
              <w:rPr>
                <w:lang w:val="es-MX"/>
              </w:rPr>
            </w:pPr>
          </w:p>
          <w:p w:rsidR="00846BB6" w:rsidRPr="00002225" w:rsidRDefault="00846BB6" w:rsidP="0040137F">
            <w:pPr>
              <w:pStyle w:val="Textoindependiente"/>
              <w:spacing w:line="240" w:lineRule="auto"/>
              <w:rPr>
                <w:lang w:val="es-MX"/>
              </w:rPr>
            </w:pPr>
          </w:p>
          <w:p w:rsidR="00846BB6" w:rsidRPr="00002225" w:rsidRDefault="00846BB6" w:rsidP="0040137F">
            <w:pPr>
              <w:pStyle w:val="Textoindependiente"/>
              <w:spacing w:line="240" w:lineRule="auto"/>
              <w:rPr>
                <w:lang w:val="es-MX"/>
              </w:rPr>
            </w:pPr>
          </w:p>
          <w:p w:rsidR="00846BB6" w:rsidRPr="00002225" w:rsidRDefault="00846BB6" w:rsidP="0040137F">
            <w:pPr>
              <w:jc w:val="both"/>
              <w:rPr>
                <w:rFonts w:ascii="Arial" w:hAnsi="Arial" w:cs="Arial"/>
                <w:lang w:eastAsia="es-MX"/>
              </w:rPr>
            </w:pPr>
            <w:r w:rsidRPr="00002225">
              <w:rPr>
                <w:rFonts w:ascii="Arial" w:hAnsi="Arial" w:cs="Arial"/>
                <w:sz w:val="20"/>
                <w:szCs w:val="20"/>
                <w:lang w:eastAsia="es-MX"/>
              </w:rPr>
              <w:t xml:space="preserve"> “</w:t>
            </w:r>
            <w:r w:rsidRPr="00002225">
              <w:rPr>
                <w:rFonts w:ascii="Arial" w:hAnsi="Arial" w:cs="Arial"/>
                <w:lang w:eastAsia="es-MX"/>
              </w:rPr>
              <w:t xml:space="preserve">La Encuesta Nacional de Salud y Nutrición (ENSyN) 2006 reporta que la tasa de embarazo en niñas y adolescentes de entre 12 a 19 años fue de 79 por cada mil mujeres. En el informe se estima que 695 mil 100 adolescentes han estado embarazadas alguna vez. </w:t>
            </w:r>
          </w:p>
          <w:p w:rsidR="00846BB6" w:rsidRPr="00002225" w:rsidRDefault="00846BB6" w:rsidP="0040137F">
            <w:pPr>
              <w:jc w:val="both"/>
              <w:rPr>
                <w:rFonts w:ascii="Arial" w:hAnsi="Arial" w:cs="Arial"/>
                <w:lang w:eastAsia="es-MX"/>
              </w:rPr>
            </w:pPr>
          </w:p>
          <w:p w:rsidR="00846BB6" w:rsidRPr="00002225" w:rsidRDefault="00846BB6" w:rsidP="0040137F">
            <w:pPr>
              <w:jc w:val="both"/>
              <w:rPr>
                <w:rFonts w:ascii="Arial" w:hAnsi="Arial" w:cs="Arial"/>
                <w:lang w:eastAsia="es-MX"/>
              </w:rPr>
            </w:pPr>
            <w:r w:rsidRPr="00002225">
              <w:rPr>
                <w:rFonts w:ascii="Arial" w:hAnsi="Arial" w:cs="Arial"/>
                <w:lang w:eastAsia="es-MX"/>
              </w:rPr>
              <w:t xml:space="preserve">Según el informe "La infancia cuenta en México 2006" de la Red por los Derechos de la Infancia en México, en el año 2000 hubo 179 mil 413 adolescentes entre 15 y 17 años de edad con al menos un hijo, y en 2005 se registraron 164 mil 108. </w:t>
            </w:r>
          </w:p>
          <w:p w:rsidR="00846BB6" w:rsidRPr="00002225" w:rsidRDefault="00846BB6" w:rsidP="0040137F">
            <w:pPr>
              <w:jc w:val="both"/>
              <w:rPr>
                <w:rFonts w:ascii="Arial" w:hAnsi="Arial" w:cs="Arial"/>
                <w:lang w:eastAsia="es-MX"/>
              </w:rPr>
            </w:pPr>
          </w:p>
          <w:p w:rsidR="00846BB6" w:rsidRPr="00002225" w:rsidRDefault="00846BB6" w:rsidP="0040137F">
            <w:pPr>
              <w:jc w:val="both"/>
              <w:rPr>
                <w:rFonts w:ascii="Arial" w:hAnsi="Arial" w:cs="Arial"/>
                <w:lang w:eastAsia="es-MX"/>
              </w:rPr>
            </w:pPr>
            <w:r w:rsidRPr="00002225">
              <w:rPr>
                <w:rFonts w:ascii="Arial" w:hAnsi="Arial" w:cs="Arial"/>
                <w:lang w:eastAsia="es-MX"/>
              </w:rPr>
              <w:t>Con base en la estadística por entidad federativa, Quintana Roo ocupa el primer lugar con 7%, le siguen Baja California Sur, Chiapas y Chihuahua, con 6.9%. Querétaro está en última posición con 3.9%, muy de cerca están Yucatán y el Distrito Federal, ambos con 4%. El director de la red, Gerardo Sauri, aclaró que hay un sesgo en la información porque "no estamos hablando de una edad importante, 12 y 14 años, donde sabemos que ocurren estos casos. Hay un vacío importante de datos". Cada año la incidencia por estados varía: Chiapas tuvo un decremento de 2.2%, Zacatecas incrementó su proporción en 23% y sólo Quintana Roo ha mantenido altos porcentajes en el quinquenio”.</w:t>
            </w:r>
            <w:r w:rsidRPr="00002225">
              <w:rPr>
                <w:rStyle w:val="Refdenotaalfinal"/>
                <w:rFonts w:ascii="Arial" w:hAnsi="Arial" w:cs="Arial"/>
                <w:lang w:eastAsia="es-MX"/>
              </w:rPr>
              <w:endnoteReference w:id="2"/>
            </w:r>
            <w:r w:rsidRPr="00002225">
              <w:rPr>
                <w:rFonts w:ascii="Arial" w:hAnsi="Arial" w:cs="Arial"/>
                <w:lang w:eastAsia="es-MX"/>
              </w:rPr>
              <w:t xml:space="preserve"> </w:t>
            </w:r>
          </w:p>
          <w:p w:rsidR="00846BB6" w:rsidRPr="00002225" w:rsidRDefault="00846BB6" w:rsidP="0040137F">
            <w:pPr>
              <w:pStyle w:val="Textoindependiente"/>
              <w:spacing w:line="240" w:lineRule="auto"/>
              <w:rPr>
                <w:rStyle w:val="CitaHTML"/>
                <w:i w:val="0"/>
                <w:iCs w:val="0"/>
                <w:lang w:val="es-MX"/>
              </w:rPr>
            </w:pPr>
          </w:p>
          <w:p w:rsidR="00846BB6" w:rsidRPr="00002225" w:rsidRDefault="00846BB6" w:rsidP="0040137F">
            <w:pPr>
              <w:pStyle w:val="Textoindependiente"/>
              <w:spacing w:line="240" w:lineRule="auto"/>
              <w:rPr>
                <w:bCs/>
                <w:lang w:val="es-ES_tradnl"/>
              </w:rPr>
            </w:pPr>
            <w:r w:rsidRPr="00002225">
              <w:rPr>
                <w:bCs/>
                <w:lang w:val="es-ES_tradnl"/>
              </w:rPr>
              <w:t>La maternidad para las jóvenes y las mujeres, no tiene el mismo significado que para los hombres, pues como dice Benno de Keijzer a ellos “ no se les ha sensibilizado ni capacitado para criar a los hijos e hijas, por lo que crecen como discapacitados para lo doméstico y para el desarrollo de una paternidad con mayor equidad”.</w:t>
            </w:r>
            <w:r w:rsidRPr="00002225">
              <w:rPr>
                <w:rStyle w:val="Refdenotaalpie"/>
                <w:bCs/>
                <w:lang w:val="es-ES_tradnl"/>
              </w:rPr>
              <w:footnoteReference w:id="3"/>
            </w:r>
            <w:r w:rsidRPr="00002225">
              <w:rPr>
                <w:bCs/>
                <w:lang w:val="es-ES_tradnl"/>
              </w:rPr>
              <w:t xml:space="preserve"> Es curiosa esta afirmación, dado que en nuestro país la autoridad del padre es casi innegable, cuántas veces hemos oído “no puedes hacer tal cosa porque lo digo yo que soy tu padre”, sin embargo contradictoriamente también oímos muchos testimonios de padres ausentes, que golpean a sus esposas e hijos, o se emborrachan. Lo  cierto es que la función de padre ha sido tradicionalmente la de ser proveedor, es decir, el traer el sustento a la casa, sin que ello implique atender o cuidar el cuidado o la educación de los hijos y las hijas, pues estas tareas se consideran que son femeninas. Estas funciones sin embargo, en los últimos años empiezan a cambiar, dada la crisis económica, pues ahora las mujeres también llevan dinero al hogar y toman decisiones importantes dentro de la familia. </w:t>
            </w:r>
          </w:p>
          <w:p w:rsidR="00846BB6" w:rsidRPr="00002225" w:rsidRDefault="00846BB6" w:rsidP="0040137F">
            <w:pPr>
              <w:pStyle w:val="NormalWeb"/>
              <w:rPr>
                <w:rFonts w:ascii="Arial" w:hAnsi="Arial" w:cs="Arial"/>
                <w:color w:val="000000"/>
              </w:rPr>
            </w:pPr>
            <w:r w:rsidRPr="00002225">
              <w:rPr>
                <w:rFonts w:ascii="Arial" w:hAnsi="Arial" w:cs="Arial"/>
                <w:bCs/>
                <w:lang w:val="es-ES_tradnl"/>
              </w:rPr>
              <w:t>A partir de lo anterior y considerando que en la mayoría de los casos las parejas jóvenes que tienen relaciones sexuales no planean o desean, de manera consciente, embarazarse, habría que señalar que esto sucede por múltiples factores de carácter económico, social y cultural, pero el factor más importante es la falta de información y formación adecuada sobre temas acerca de la sexualidad y los métodos anticonceptivos, pues al no contar con la orientación debida las y los jóvenes tienen infinidad de ideas erróneas, una de ella es</w:t>
            </w:r>
            <w:r w:rsidRPr="00002225">
              <w:rPr>
                <w:rFonts w:ascii="Arial" w:hAnsi="Arial" w:cs="Arial"/>
                <w:color w:val="000000"/>
              </w:rPr>
              <w:t xml:space="preserve"> la creencia de que la primera relación sexual no puede causar un embarazo.</w:t>
            </w:r>
          </w:p>
          <w:p w:rsidR="00846BB6" w:rsidRPr="00002225" w:rsidRDefault="00846BB6" w:rsidP="0040137F">
            <w:pPr>
              <w:pStyle w:val="NormalWeb"/>
              <w:rPr>
                <w:rFonts w:ascii="Arial" w:hAnsi="Arial" w:cs="Arial"/>
                <w:bCs/>
                <w:lang w:val="es-ES_tradnl"/>
              </w:rPr>
            </w:pPr>
          </w:p>
          <w:p w:rsidR="00846BB6" w:rsidRPr="00002225" w:rsidRDefault="00846BB6" w:rsidP="0040137F">
            <w:pPr>
              <w:pStyle w:val="NormalWeb"/>
              <w:rPr>
                <w:rFonts w:ascii="Arial" w:hAnsi="Arial" w:cs="Arial"/>
                <w:color w:val="000000"/>
              </w:rPr>
            </w:pPr>
            <w:r w:rsidRPr="00002225">
              <w:rPr>
                <w:rFonts w:ascii="Arial" w:hAnsi="Arial" w:cs="Arial"/>
                <w:bCs/>
                <w:lang w:val="es-ES_tradnl"/>
              </w:rPr>
              <w:t>Sin embargo, habría que señalar que la idea romántica que tienen muchas jóvenes acerca de la maternidad que creen que tener y cuidar un hijo o hija les da sentido a su vida, se acaba rápidamente cuando se enfrentan a la realidad. Tener una hija o un hijo es una responsabilidad enorme que difícilmente puede asumir una persona que está en la adolescencia. La vida nunca volverá a ser igual y quienes tienen hijas o hijos deben renunciar a muchas actividades tales como el dejar sus estudios, ir a fiestas, salir con sus amigas o amigos, incluso cuanto menor sea la joven</w:t>
            </w:r>
            <w:r w:rsidRPr="00002225">
              <w:rPr>
                <w:rFonts w:ascii="Arial" w:hAnsi="Arial" w:cs="Arial"/>
                <w:color w:val="000000"/>
              </w:rPr>
              <w:t xml:space="preserve"> embarazada, mayores son los riesgos físicos tanto para ella como para su bebé, tales como anemias por mala alimentación, presión alta, desnutrición, mayor incidencia de partos prematuros y riesgos de complicaciones en el parto por la inmadurez del aparato reproductor. También los hijos e hijas de adolescentes pueden presentar algunas dificultades, como el bajo peso al nacer, el nacimiento prematuro y mayor probabilidades de desnutrición durante el primer año de vida”. Por otro lado, cabría decir que una hija o una hijo no deseado las consecuencias psicológicas para toda su vida serán desastrosas, pues experimentarán abandono y desprecio que les impedirá enfrentarse a la vida de manera plena.</w:t>
            </w:r>
          </w:p>
          <w:p w:rsidR="00846BB6" w:rsidRPr="00002225" w:rsidRDefault="00846BB6" w:rsidP="0040137F">
            <w:pPr>
              <w:pStyle w:val="Textoindependiente"/>
              <w:spacing w:line="240" w:lineRule="auto"/>
              <w:rPr>
                <w:bCs/>
                <w:lang w:val="es-ES_tradnl"/>
              </w:rPr>
            </w:pPr>
            <w:r w:rsidRPr="00002225">
              <w:rPr>
                <w:bCs/>
                <w:lang w:val="es-ES_tradnl"/>
              </w:rPr>
              <w:t>Por su parte, los jóvenes padres particularmente que son pobres se ven en la necesidad de buscar un trabajo generalmente mal pagado, sin seguridad laboral pues no cuentan con la experiencia y, dada la presión, es frecuente que no asumen su paternidad y abandonan a su pareja sin hacerse cargo de la responsabilidad que ello implica.</w:t>
            </w:r>
          </w:p>
          <w:p w:rsidR="00846BB6" w:rsidRPr="00002225" w:rsidRDefault="00846BB6" w:rsidP="0040137F">
            <w:pPr>
              <w:pStyle w:val="Textoindependiente"/>
              <w:spacing w:line="240" w:lineRule="auto"/>
              <w:rPr>
                <w:rStyle w:val="apple-style-span"/>
                <w:color w:val="006699"/>
                <w:sz w:val="27"/>
                <w:szCs w:val="27"/>
              </w:rPr>
            </w:pPr>
          </w:p>
          <w:p w:rsidR="00846BB6" w:rsidRPr="00002225" w:rsidRDefault="00846BB6" w:rsidP="0040137F">
            <w:pPr>
              <w:pStyle w:val="Textoindependiente"/>
              <w:spacing w:line="240" w:lineRule="auto"/>
              <w:rPr>
                <w:bCs/>
                <w:lang w:val="es-ES_tradnl"/>
              </w:rPr>
            </w:pPr>
            <w:r w:rsidRPr="00002225">
              <w:rPr>
                <w:bCs/>
                <w:lang w:val="es-ES_tradnl"/>
              </w:rPr>
              <w:t>En otras ocasiones, es común que la pareja se vaya a vivir a la casa de la familia de nueva madre o del joven padre, y esto provoca otros problemas, debido a que al depender de sus familias quedan a merced de las decisiones que tomen sobre la vida del nuevo hijo o hija.</w:t>
            </w:r>
          </w:p>
          <w:p w:rsidR="00846BB6" w:rsidRPr="00002225" w:rsidRDefault="00846BB6" w:rsidP="0040137F">
            <w:pPr>
              <w:pStyle w:val="NormalWeb"/>
              <w:rPr>
                <w:rFonts w:ascii="Arial" w:hAnsi="Arial" w:cs="Arial"/>
                <w:color w:val="000000"/>
              </w:rPr>
            </w:pPr>
            <w:r w:rsidRPr="00002225">
              <w:rPr>
                <w:rFonts w:ascii="Arial" w:hAnsi="Arial" w:cs="Arial"/>
                <w:color w:val="000000"/>
              </w:rPr>
              <w:t xml:space="preserve">La familia, la escuela y la comunidad juegan un papel determinante en el apoyo y la orientación a las madres y los padres adolescentes, para permitirles continuar con sus estudios, pues la educación es un derecho que nos puede negarse a ninguna persona, por lo que es ilegal expulsar de la escuela a una joven que se encuentre embarazada. </w:t>
            </w:r>
          </w:p>
          <w:p w:rsidR="00846BB6" w:rsidRPr="00002225" w:rsidRDefault="00846BB6" w:rsidP="0040137F">
            <w:pPr>
              <w:pStyle w:val="NormalWeb"/>
              <w:rPr>
                <w:rFonts w:ascii="Arial" w:hAnsi="Arial" w:cs="Arial"/>
                <w:color w:val="000000"/>
              </w:rPr>
            </w:pPr>
            <w:r w:rsidRPr="00002225">
              <w:rPr>
                <w:rFonts w:ascii="Arial" w:hAnsi="Arial" w:cs="Arial"/>
                <w:color w:val="000000"/>
              </w:rPr>
              <w:t>Como madres, padres o docentes tenemos la obligación de contribuir a que las y los jóvenes logren construir su futuro, sin tomar decisiones por ellas o ellos y brindarles una educación sexual que les permita asumir una vida plena y responsable. Nadie aprende en cabeza ajena, dice el dicho, por lo que las y los jóvenes tendrán que vivir muchos eventos a lo largo de su juventud e ir tomando las decisiones que mejor les convengan.</w:t>
            </w:r>
          </w:p>
          <w:p w:rsidR="00846BB6" w:rsidRPr="00002225" w:rsidRDefault="00846BB6" w:rsidP="0040137F">
            <w:pPr>
              <w:pStyle w:val="NormalWeb"/>
              <w:rPr>
                <w:rFonts w:ascii="Arial" w:hAnsi="Arial" w:cs="Arial"/>
                <w:color w:val="000000"/>
              </w:rPr>
            </w:pPr>
            <w:r w:rsidRPr="00002225">
              <w:rPr>
                <w:rFonts w:ascii="Arial" w:hAnsi="Arial" w:cs="Arial"/>
                <w:color w:val="000000"/>
              </w:rPr>
              <w:t>Brindarles toda la información necesaria acerca de la sexualidad es otro de los derechos que los jóvenes deben ejercer. En este sentido será necesario ofrecerles las alternativas para que las y los jóvenes empiecen una vida sexual protegida y sana, así como hablarles de los métodos de anticoncepción, incluyendo entre éstos Interrupción legal del Embarazo (ILE)</w:t>
            </w:r>
            <w:r w:rsidRPr="00002225">
              <w:rPr>
                <w:rStyle w:val="Refdenotaalpie"/>
                <w:rFonts w:ascii="Arial" w:hAnsi="Arial" w:cs="Arial"/>
                <w:color w:val="000000"/>
              </w:rPr>
              <w:footnoteReference w:id="4"/>
            </w:r>
            <w:r w:rsidRPr="00002225">
              <w:rPr>
                <w:rFonts w:ascii="Arial" w:hAnsi="Arial" w:cs="Arial"/>
                <w:color w:val="000000"/>
              </w:rPr>
              <w:t xml:space="preserve">, ley vigente en la Ciudad de México. No se trata de que obligar o presionar a las o los jóvenes que interrumpan o continúen con su embarazo, sino dar todo el apoyo para que decidan sobre su presente y su futuro. </w:t>
            </w:r>
          </w:p>
          <w:p w:rsidR="00846BB6" w:rsidRPr="00002225" w:rsidRDefault="00846BB6" w:rsidP="0040137F">
            <w:pPr>
              <w:pStyle w:val="NormalWeb"/>
              <w:spacing w:before="0" w:beforeAutospacing="0" w:after="0" w:afterAutospacing="0"/>
              <w:rPr>
                <w:rStyle w:val="CitaHTML"/>
                <w:rFonts w:ascii="Arial" w:hAnsi="Arial" w:cs="Arial"/>
                <w:sz w:val="20"/>
                <w:szCs w:val="20"/>
              </w:rPr>
            </w:pPr>
            <w:r w:rsidRPr="00002225">
              <w:rPr>
                <w:rStyle w:val="Refdenotaalpie"/>
                <w:rFonts w:ascii="Arial" w:hAnsi="Arial" w:cs="Arial"/>
                <w:sz w:val="20"/>
                <w:szCs w:val="20"/>
              </w:rPr>
              <w:footnoteRef/>
            </w:r>
            <w:r w:rsidRPr="00002225">
              <w:rPr>
                <w:rFonts w:ascii="Arial" w:hAnsi="Arial" w:cs="Arial"/>
                <w:sz w:val="20"/>
                <w:szCs w:val="20"/>
              </w:rPr>
              <w:t xml:space="preserve"> </w:t>
            </w:r>
            <w:hyperlink r:id="rId7" w:history="1">
              <w:r w:rsidRPr="00002225">
                <w:rPr>
                  <w:rStyle w:val="Hipervnculo"/>
                  <w:rFonts w:ascii="Arial" w:hAnsi="Arial" w:cs="Arial"/>
                  <w:sz w:val="20"/>
                  <w:szCs w:val="20"/>
                </w:rPr>
                <w:t>www.generoysaludreproductiva.gob.mx/articulo.php</w:t>
              </w:r>
            </w:hyperlink>
            <w:r w:rsidRPr="00002225">
              <w:rPr>
                <w:rStyle w:val="CitaHTML"/>
                <w:rFonts w:ascii="Arial" w:hAnsi="Arial" w:cs="Arial"/>
                <w:sz w:val="20"/>
                <w:szCs w:val="20"/>
              </w:rPr>
              <w:t>?.</w:t>
            </w:r>
          </w:p>
          <w:p w:rsidR="00846BB6" w:rsidRPr="00002225" w:rsidRDefault="00846BB6" w:rsidP="0040137F">
            <w:pPr>
              <w:pStyle w:val="Textoindependiente"/>
              <w:spacing w:line="240" w:lineRule="auto"/>
              <w:rPr>
                <w:i/>
                <w:iCs/>
                <w:sz w:val="20"/>
                <w:szCs w:val="20"/>
              </w:rPr>
            </w:pPr>
            <w:r w:rsidRPr="00002225">
              <w:rPr>
                <w:sz w:val="16"/>
                <w:szCs w:val="16"/>
              </w:rPr>
              <w:t xml:space="preserve">2. </w:t>
            </w:r>
            <w:r w:rsidRPr="00002225">
              <w:rPr>
                <w:sz w:val="20"/>
                <w:szCs w:val="20"/>
              </w:rPr>
              <w:t xml:space="preserve"> </w:t>
            </w:r>
            <w:r w:rsidRPr="00002225">
              <w:rPr>
                <w:rStyle w:val="CitaHTML"/>
                <w:color w:val="000000"/>
                <w:sz w:val="20"/>
                <w:szCs w:val="20"/>
              </w:rPr>
              <w:t>guiajuvenil.com/.../</w:t>
            </w:r>
            <w:r w:rsidRPr="00002225">
              <w:rPr>
                <w:rStyle w:val="CitaHTML"/>
                <w:b/>
                <w:bCs/>
                <w:color w:val="000000"/>
                <w:sz w:val="20"/>
                <w:szCs w:val="20"/>
              </w:rPr>
              <w:t>mexico</w:t>
            </w:r>
            <w:r w:rsidRPr="00002225">
              <w:rPr>
                <w:rStyle w:val="CitaHTML"/>
                <w:color w:val="000000"/>
                <w:sz w:val="20"/>
                <w:szCs w:val="20"/>
              </w:rPr>
              <w:t>-registra-a</w:t>
            </w:r>
            <w:r w:rsidRPr="00002225">
              <w:rPr>
                <w:rStyle w:val="CitaHTML"/>
                <w:sz w:val="20"/>
                <w:szCs w:val="20"/>
              </w:rPr>
              <w:t>ltos-porcentajes-de-</w:t>
            </w:r>
            <w:r w:rsidRPr="00002225">
              <w:rPr>
                <w:rStyle w:val="CitaHTML"/>
                <w:b/>
                <w:bCs/>
                <w:sz w:val="20"/>
                <w:szCs w:val="20"/>
              </w:rPr>
              <w:t>embarazo</w:t>
            </w:r>
            <w:r w:rsidRPr="00002225">
              <w:rPr>
                <w:rStyle w:val="CitaHTML"/>
                <w:sz w:val="20"/>
                <w:szCs w:val="20"/>
              </w:rPr>
              <w:t>s-en-adolesce.html</w:t>
            </w:r>
          </w:p>
          <w:p w:rsidR="00846BB6" w:rsidRPr="00002225" w:rsidRDefault="00846BB6" w:rsidP="0040137F">
            <w:pPr>
              <w:pStyle w:val="NormalWeb"/>
              <w:spacing w:before="0" w:beforeAutospacing="0" w:after="0" w:afterAutospacing="0"/>
              <w:rPr>
                <w:rFonts w:ascii="Arial" w:hAnsi="Arial" w:cs="Arial"/>
                <w:sz w:val="20"/>
                <w:szCs w:val="20"/>
              </w:rPr>
            </w:pPr>
            <w:r w:rsidRPr="00002225">
              <w:rPr>
                <w:rFonts w:ascii="Arial" w:hAnsi="Arial" w:cs="Arial"/>
                <w:sz w:val="16"/>
                <w:szCs w:val="16"/>
              </w:rPr>
              <w:t xml:space="preserve">3. </w:t>
            </w:r>
            <w:r w:rsidRPr="00002225">
              <w:rPr>
                <w:rFonts w:ascii="Arial" w:hAnsi="Arial" w:cs="Arial"/>
                <w:sz w:val="20"/>
                <w:szCs w:val="20"/>
              </w:rPr>
              <w:t xml:space="preserve">Benno de Keijzer. “paternidad y transición de género” en: Beatriz Schmukler (coord.) </w:t>
            </w:r>
            <w:r w:rsidRPr="00002225">
              <w:rPr>
                <w:rFonts w:ascii="Arial" w:hAnsi="Arial" w:cs="Arial"/>
                <w:sz w:val="20"/>
                <w:szCs w:val="20"/>
              </w:rPr>
              <w:lastRenderedPageBreak/>
              <w:t>Familias y relaciones de género en transformación. Edamex., 1998.</w:t>
            </w:r>
          </w:p>
          <w:p w:rsidR="00846BB6" w:rsidRPr="00002225" w:rsidRDefault="00846BB6" w:rsidP="0040137F">
            <w:pPr>
              <w:pStyle w:val="NormalWeb"/>
              <w:spacing w:before="0" w:beforeAutospacing="0" w:after="0" w:afterAutospacing="0"/>
              <w:rPr>
                <w:rFonts w:ascii="Arial" w:hAnsi="Arial" w:cs="Arial"/>
                <w:sz w:val="20"/>
                <w:szCs w:val="20"/>
              </w:rPr>
            </w:pPr>
            <w:r w:rsidRPr="00002225">
              <w:rPr>
                <w:rStyle w:val="CitaHTML"/>
                <w:rFonts w:ascii="Arial" w:hAnsi="Arial" w:cs="Arial"/>
                <w:i w:val="0"/>
                <w:sz w:val="16"/>
                <w:szCs w:val="16"/>
              </w:rPr>
              <w:t>4.</w:t>
            </w:r>
            <w:r w:rsidRPr="00002225">
              <w:rPr>
                <w:rStyle w:val="CitaHTML"/>
                <w:rFonts w:ascii="Arial" w:hAnsi="Arial" w:cs="Arial"/>
                <w:sz w:val="20"/>
                <w:szCs w:val="20"/>
              </w:rPr>
              <w:t xml:space="preserve"> www.gire.org.mx/publica2/ileadoles_2007.pdf - </w:t>
            </w:r>
            <w:hyperlink r:id="rId8" w:history="1">
              <w:r w:rsidRPr="00002225">
                <w:rPr>
                  <w:rStyle w:val="Hipervnculo"/>
                  <w:rFonts w:ascii="Arial" w:hAnsi="Arial" w:cs="Arial"/>
                  <w:sz w:val="20"/>
                  <w:szCs w:val="20"/>
                </w:rPr>
                <w:t>Similares</w:t>
              </w:r>
            </w:hyperlink>
          </w:p>
          <w:p w:rsidR="00846BB6" w:rsidRPr="00002225" w:rsidRDefault="00846BB6" w:rsidP="0040137F">
            <w:pPr>
              <w:pStyle w:val="Textoindependiente"/>
              <w:spacing w:line="240" w:lineRule="auto"/>
              <w:rPr>
                <w:bCs/>
                <w:lang w:val="es-ES_tradnl"/>
              </w:rPr>
            </w:pPr>
          </w:p>
        </w:tc>
      </w:tr>
    </w:tbl>
    <w:p w:rsidR="00846BB6" w:rsidRPr="00002225" w:rsidRDefault="00846BB6" w:rsidP="00846BB6">
      <w:pPr>
        <w:pStyle w:val="Textoindependiente"/>
        <w:spacing w:line="240" w:lineRule="auto"/>
        <w:rPr>
          <w:bCs/>
          <w:lang w:val="es-ES_tradnl"/>
        </w:rPr>
      </w:pPr>
    </w:p>
    <w:p w:rsidR="00846BB6" w:rsidRPr="00002225" w:rsidRDefault="00846BB6" w:rsidP="00846BB6">
      <w:pPr>
        <w:pStyle w:val="Textoindependiente"/>
        <w:spacing w:line="240" w:lineRule="auto"/>
        <w:rPr>
          <w:bCs/>
          <w:lang w:val="es-ES_tradnl"/>
        </w:rPr>
      </w:pPr>
      <w:r w:rsidRPr="00002225">
        <w:rPr>
          <w:b/>
          <w:bCs/>
          <w:lang w:val="es-ES_tradnl"/>
        </w:rPr>
        <w:t>Mecánica de aplicación</w:t>
      </w:r>
    </w:p>
    <w:p w:rsidR="00846BB6" w:rsidRPr="00002225" w:rsidRDefault="00846BB6" w:rsidP="00846BB6">
      <w:pPr>
        <w:pStyle w:val="Textoindependiente"/>
        <w:spacing w:line="240" w:lineRule="auto"/>
        <w:rPr>
          <w:bCs/>
          <w:lang w:val="es-ES_tradnl"/>
        </w:rPr>
      </w:pPr>
      <w:r w:rsidRPr="00002225">
        <w:rPr>
          <w:bCs/>
          <w:lang w:val="es-ES_tradnl"/>
        </w:rPr>
        <w:t>Una vez identificada la mamá adolescente se le invitará a una sesión grupal en la que ella hablará de su experiencia como mamá, de lo que ha ganado y lo que ha perdido en su vida y se le indicará que el grupo le hará algunas preguntas. Es importante contar con su consentimiento.</w:t>
      </w:r>
    </w:p>
    <w:p w:rsidR="00846BB6" w:rsidRPr="00002225" w:rsidRDefault="00846BB6" w:rsidP="00846BB6">
      <w:pPr>
        <w:pStyle w:val="Textoindependiente"/>
        <w:spacing w:line="240" w:lineRule="auto"/>
        <w:rPr>
          <w:bCs/>
          <w:lang w:val="es-ES_tradnl"/>
        </w:rPr>
      </w:pPr>
    </w:p>
    <w:p w:rsidR="00846BB6" w:rsidRPr="00002225" w:rsidRDefault="00846BB6" w:rsidP="00846BB6">
      <w:pPr>
        <w:pStyle w:val="Textoindependiente"/>
        <w:spacing w:line="240" w:lineRule="auto"/>
        <w:rPr>
          <w:bCs/>
          <w:lang w:val="es-ES_tradnl"/>
        </w:rPr>
      </w:pPr>
      <w:r w:rsidRPr="00002225">
        <w:rPr>
          <w:bCs/>
          <w:lang w:val="es-ES_tradnl"/>
        </w:rPr>
        <w:t>Por otra parte, la o el docente comentará al grupo que recibirán la visita de una madre adolescente y que tendrán la oportunidad de hacerle las preguntas que quieran con la idea de que vayan formulando sus inquietudes desde antes de escuchar el testimonio.</w:t>
      </w:r>
    </w:p>
    <w:p w:rsidR="00846BB6" w:rsidRPr="00002225" w:rsidRDefault="00846BB6" w:rsidP="00846BB6">
      <w:pPr>
        <w:pStyle w:val="Textoindependiente"/>
        <w:spacing w:line="240" w:lineRule="auto"/>
        <w:rPr>
          <w:bCs/>
          <w:lang w:val="es-ES_tradnl"/>
        </w:rPr>
      </w:pPr>
      <w:r w:rsidRPr="00002225">
        <w:rPr>
          <w:bCs/>
          <w:lang w:val="es-ES_tradnl"/>
        </w:rPr>
        <w:t xml:space="preserve">Se dará un tiempo para que la mamá adolescente hable de lo que quiera compartir con el grupo y posteriormente se abrirá una sesión de preguntas y respuestas. Es importante que la o el docente cuide que las preguntas y las actitudes en general hacia la mamá sean respetuosas y cuidadosas. </w:t>
      </w:r>
    </w:p>
    <w:p w:rsidR="00846BB6" w:rsidRPr="00002225" w:rsidRDefault="00846BB6" w:rsidP="00846BB6">
      <w:pPr>
        <w:pStyle w:val="Textoindependiente"/>
        <w:spacing w:line="240" w:lineRule="auto"/>
        <w:rPr>
          <w:bCs/>
          <w:lang w:val="es-ES_tradnl"/>
        </w:rPr>
      </w:pPr>
    </w:p>
    <w:p w:rsidR="00846BB6" w:rsidRPr="00002225" w:rsidRDefault="00846BB6" w:rsidP="00846BB6">
      <w:pPr>
        <w:pStyle w:val="Textoindependiente"/>
        <w:spacing w:line="240" w:lineRule="auto"/>
        <w:rPr>
          <w:bCs/>
          <w:lang w:val="es-ES_tradnl"/>
        </w:rPr>
      </w:pPr>
      <w:r w:rsidRPr="00002225">
        <w:rPr>
          <w:bCs/>
          <w:lang w:val="es-ES_tradnl"/>
        </w:rPr>
        <w:t>Al finalizar las preguntas y respuestas se agradecerá a la invitada su presencia y el grupo se quedará para la reflexión. Es importante que la mamá ya no esté en este momento de la actividad para que el grupo se sienta en confianza de comunicar lo que sintió abiertamente.</w:t>
      </w:r>
    </w:p>
    <w:p w:rsidR="00846BB6" w:rsidRPr="00002225" w:rsidRDefault="00846BB6" w:rsidP="00846BB6">
      <w:pPr>
        <w:pStyle w:val="Textoindependiente"/>
        <w:spacing w:line="240" w:lineRule="auto"/>
        <w:rPr>
          <w:bCs/>
          <w:lang w:val="es-ES_tradnl"/>
        </w:rPr>
      </w:pPr>
    </w:p>
    <w:p w:rsidR="00846BB6" w:rsidRPr="00002225" w:rsidRDefault="00846BB6" w:rsidP="00846BB6">
      <w:pPr>
        <w:pStyle w:val="Textoindependiente"/>
        <w:spacing w:line="240" w:lineRule="auto"/>
        <w:rPr>
          <w:b/>
          <w:bCs/>
          <w:lang w:val="es-ES_tradnl"/>
        </w:rPr>
      </w:pPr>
      <w:r w:rsidRPr="00002225">
        <w:rPr>
          <w:b/>
          <w:bCs/>
          <w:lang w:val="es-ES_tradnl"/>
        </w:rPr>
        <w:t>Para reflexionar</w:t>
      </w:r>
    </w:p>
    <w:p w:rsidR="00846BB6" w:rsidRPr="00002225" w:rsidRDefault="00846BB6" w:rsidP="00846BB6">
      <w:pPr>
        <w:jc w:val="both"/>
        <w:rPr>
          <w:rFonts w:ascii="Arial" w:hAnsi="Arial" w:cs="Arial"/>
        </w:rPr>
      </w:pPr>
      <w:r w:rsidRPr="00002225">
        <w:rPr>
          <w:rFonts w:ascii="Arial" w:hAnsi="Arial" w:cs="Arial"/>
        </w:rPr>
        <w:t>Se preguntará al grupo cómo se sintieron, qué piensan de ésta situación, ¿cuáles creen que son las mayores desventajas de ser madres o padres a su edad?, ¿creen que hay alguna ventaja?, ¿qué pérdidas y qué ganancias puede haber? Y ¿qué decisiones deben de tomar todos los días para no llegar a esta situación? Es necesario dar peso a esta pregunta y que realmente identifiquen qué decisiones están tomando y cuáles deben de tomar para evitar un embarazo adolescente. Si hay tiempo, incluso podrían escribir estas decisiones que han pensado.</w:t>
      </w:r>
    </w:p>
    <w:p w:rsidR="00846BB6" w:rsidRPr="00002225" w:rsidRDefault="00846BB6" w:rsidP="00846BB6">
      <w:pPr>
        <w:rPr>
          <w:rFonts w:ascii="Arial" w:hAnsi="Arial" w:cs="Arial"/>
        </w:rPr>
      </w:pPr>
    </w:p>
    <w:p w:rsidR="00846BB6" w:rsidRPr="00002225" w:rsidRDefault="00846BB6" w:rsidP="00846BB6">
      <w:pPr>
        <w:rPr>
          <w:rFonts w:ascii="Arial" w:hAnsi="Arial" w:cs="Arial"/>
        </w:rPr>
      </w:pPr>
      <w:r w:rsidRPr="00002225">
        <w:rPr>
          <w:rFonts w:ascii="Arial" w:hAnsi="Arial" w:cs="Arial"/>
        </w:rPr>
        <w:t>¿Qué hacen las mujeres y qué hacen los hombres en casa?</w:t>
      </w:r>
    </w:p>
    <w:p w:rsidR="00846BB6" w:rsidRPr="00002225" w:rsidRDefault="00846BB6" w:rsidP="00846BB6">
      <w:pPr>
        <w:rPr>
          <w:rFonts w:ascii="Arial" w:hAnsi="Arial" w:cs="Arial"/>
        </w:rPr>
      </w:pPr>
      <w:r w:rsidRPr="00002225">
        <w:rPr>
          <w:rFonts w:ascii="Arial" w:hAnsi="Arial" w:cs="Arial"/>
        </w:rPr>
        <w:t>¿Por qué están dividas de esta manera las tareas?</w:t>
      </w:r>
    </w:p>
    <w:p w:rsidR="00846BB6" w:rsidRPr="00002225" w:rsidRDefault="00846BB6" w:rsidP="00846BB6">
      <w:pPr>
        <w:rPr>
          <w:rFonts w:ascii="Arial" w:hAnsi="Arial" w:cs="Arial"/>
        </w:rPr>
      </w:pPr>
      <w:r w:rsidRPr="00002225">
        <w:rPr>
          <w:rFonts w:ascii="Arial" w:hAnsi="Arial" w:cs="Arial"/>
        </w:rPr>
        <w:t>¿Cómo se sienten que esta realidad sea así?</w:t>
      </w:r>
    </w:p>
    <w:p w:rsidR="00846BB6" w:rsidRPr="00002225" w:rsidRDefault="00846BB6" w:rsidP="00846BB6">
      <w:pPr>
        <w:rPr>
          <w:rFonts w:ascii="Arial" w:hAnsi="Arial" w:cs="Arial"/>
        </w:rPr>
      </w:pPr>
      <w:r w:rsidRPr="00002225">
        <w:rPr>
          <w:rFonts w:ascii="Arial" w:hAnsi="Arial" w:cs="Arial"/>
        </w:rPr>
        <w:t>¿De qué manera podrían estar distribuidas las tareas de manera más equitativa en el hogar?</w:t>
      </w:r>
    </w:p>
    <w:p w:rsidR="00846BB6" w:rsidRPr="00002225" w:rsidRDefault="00846BB6" w:rsidP="00846BB6">
      <w:pPr>
        <w:rPr>
          <w:rFonts w:ascii="Arial" w:hAnsi="Arial" w:cs="Arial"/>
        </w:rPr>
      </w:pPr>
    </w:p>
    <w:p w:rsidR="00846BB6" w:rsidRPr="00002225" w:rsidRDefault="00846BB6" w:rsidP="00846BB6">
      <w:pPr>
        <w:pStyle w:val="Textoindependiente"/>
        <w:spacing w:line="240" w:lineRule="auto"/>
        <w:rPr>
          <w:b/>
          <w:bCs/>
          <w:color w:val="F79646"/>
        </w:rPr>
      </w:pPr>
    </w:p>
    <w:p w:rsidR="00846BB6" w:rsidRPr="00002225" w:rsidRDefault="00846BB6" w:rsidP="00846BB6">
      <w:pPr>
        <w:pStyle w:val="Textoindependiente"/>
        <w:spacing w:line="240" w:lineRule="auto"/>
        <w:rPr>
          <w:b/>
          <w:bCs/>
          <w:color w:val="F79646"/>
        </w:rPr>
      </w:pPr>
    </w:p>
    <w:p w:rsidR="00846BB6" w:rsidRPr="00002225" w:rsidRDefault="00846BB6" w:rsidP="00846BB6">
      <w:pPr>
        <w:pStyle w:val="Textoindependiente"/>
        <w:spacing w:line="240" w:lineRule="auto"/>
        <w:rPr>
          <w:b/>
          <w:bCs/>
          <w:color w:val="F79646"/>
        </w:rPr>
      </w:pPr>
    </w:p>
    <w:p w:rsidR="00846BB6" w:rsidRPr="00002225" w:rsidRDefault="00846BB6" w:rsidP="00846BB6">
      <w:pPr>
        <w:pStyle w:val="Textoindependiente"/>
        <w:spacing w:line="240" w:lineRule="auto"/>
        <w:rPr>
          <w:b/>
          <w:bCs/>
          <w:color w:val="F79646"/>
        </w:rPr>
      </w:pPr>
    </w:p>
    <w:p w:rsidR="00934FD4" w:rsidRPr="00846BB6" w:rsidRDefault="00934FD4" w:rsidP="00934FD4">
      <w:pPr>
        <w:numPr>
          <w:ilvl w:val="12"/>
          <w:numId w:val="0"/>
        </w:numPr>
        <w:jc w:val="both"/>
        <w:outlineLvl w:val="0"/>
        <w:rPr>
          <w:rFonts w:ascii="Arial" w:hAnsi="Arial" w:cs="Arial"/>
          <w:b/>
          <w:color w:val="0000FF"/>
          <w:u w:val="single"/>
          <w:lang w:val="es-ES"/>
        </w:rPr>
      </w:pPr>
    </w:p>
    <w:sectPr w:rsidR="00934FD4" w:rsidRPr="00846BB6" w:rsidSect="004763D6">
      <w:pgSz w:w="11906" w:h="16838"/>
      <w:pgMar w:top="1417" w:right="1416"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0629D" w:rsidRDefault="00B0629D" w:rsidP="00E357AB">
      <w:r>
        <w:separator/>
      </w:r>
    </w:p>
  </w:endnote>
  <w:endnote w:type="continuationSeparator" w:id="1">
    <w:p w:rsidR="00B0629D" w:rsidRDefault="00B0629D" w:rsidP="00E357AB">
      <w:r>
        <w:continuationSeparator/>
      </w:r>
    </w:p>
  </w:endnote>
  <w:endnote w:id="2">
    <w:p w:rsidR="00846BB6" w:rsidRPr="007C41E2" w:rsidRDefault="00846BB6" w:rsidP="00846BB6">
      <w:pPr>
        <w:pStyle w:val="Textonotaalfinal"/>
        <w:rPr>
          <w:lang w:val="es-MX"/>
        </w:rPr>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0629D" w:rsidRDefault="00B0629D" w:rsidP="00E357AB">
      <w:r>
        <w:separator/>
      </w:r>
    </w:p>
  </w:footnote>
  <w:footnote w:type="continuationSeparator" w:id="1">
    <w:p w:rsidR="00B0629D" w:rsidRDefault="00B0629D" w:rsidP="00E357AB">
      <w:r>
        <w:continuationSeparator/>
      </w:r>
    </w:p>
  </w:footnote>
  <w:footnote w:id="2">
    <w:p w:rsidR="00846BB6" w:rsidRPr="008A1997" w:rsidRDefault="00846BB6" w:rsidP="00846BB6">
      <w:pPr>
        <w:pStyle w:val="Textonotapie"/>
        <w:rPr>
          <w:lang w:val="es-MX"/>
        </w:rPr>
      </w:pPr>
    </w:p>
  </w:footnote>
  <w:footnote w:id="3">
    <w:p w:rsidR="00846BB6" w:rsidRPr="00207599" w:rsidRDefault="00846BB6" w:rsidP="00846BB6">
      <w:pPr>
        <w:pStyle w:val="Textonotapie"/>
        <w:rPr>
          <w:lang w:val="es-MX"/>
        </w:rPr>
      </w:pPr>
      <w:r>
        <w:rPr>
          <w:rStyle w:val="Refdenotaalpie"/>
        </w:rPr>
        <w:footnoteRef/>
      </w:r>
      <w:r>
        <w:t xml:space="preserve"> Benno de Keijzer. “paternidad y transición de género” en: Beatriz Schmukler (coord.) Familias y relaciones de género en transformación. Edamex., 1998</w:t>
      </w:r>
    </w:p>
  </w:footnote>
  <w:footnote w:id="4">
    <w:p w:rsidR="00846BB6" w:rsidRPr="00FC241A" w:rsidRDefault="00846BB6" w:rsidP="00846BB6">
      <w:pPr>
        <w:pStyle w:val="Textonotapie"/>
        <w:rPr>
          <w:lang w:val="es-MX"/>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A2C3F"/>
    <w:multiLevelType w:val="hybridMultilevel"/>
    <w:tmpl w:val="68F2A86A"/>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nsid w:val="0963450A"/>
    <w:multiLevelType w:val="hybridMultilevel"/>
    <w:tmpl w:val="8D42895C"/>
    <w:lvl w:ilvl="0" w:tplc="23AE3DFE">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B1855C6"/>
    <w:multiLevelType w:val="hybridMultilevel"/>
    <w:tmpl w:val="934C62E8"/>
    <w:lvl w:ilvl="0" w:tplc="0748D55A">
      <w:start w:val="1"/>
      <w:numFmt w:val="decimal"/>
      <w:lvlText w:val="%1."/>
      <w:lvlJc w:val="left"/>
      <w:pPr>
        <w:ind w:left="720" w:hanging="360"/>
      </w:pPr>
      <w:rPr>
        <w:rFonts w:ascii="Arial" w:hAnsi="Arial" w:cs="Aria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0CAB3074"/>
    <w:multiLevelType w:val="hybridMultilevel"/>
    <w:tmpl w:val="FEE41BE8"/>
    <w:lvl w:ilvl="0" w:tplc="0ED45232">
      <w:start w:val="1"/>
      <w:numFmt w:val="bullet"/>
      <w:lvlText w:val=""/>
      <w:lvlJc w:val="left"/>
      <w:pPr>
        <w:tabs>
          <w:tab w:val="num" w:pos="720"/>
        </w:tabs>
        <w:ind w:left="720" w:hanging="360"/>
      </w:pPr>
      <w:rPr>
        <w:rFonts w:ascii="Wingdings" w:hAnsi="Wingdings" w:hint="default"/>
      </w:rPr>
    </w:lvl>
    <w:lvl w:ilvl="1" w:tplc="B9D49836" w:tentative="1">
      <w:start w:val="1"/>
      <w:numFmt w:val="bullet"/>
      <w:lvlText w:val=""/>
      <w:lvlJc w:val="left"/>
      <w:pPr>
        <w:tabs>
          <w:tab w:val="num" w:pos="1440"/>
        </w:tabs>
        <w:ind w:left="1440" w:hanging="360"/>
      </w:pPr>
      <w:rPr>
        <w:rFonts w:ascii="Wingdings" w:hAnsi="Wingdings" w:hint="default"/>
      </w:rPr>
    </w:lvl>
    <w:lvl w:ilvl="2" w:tplc="D4F41AD2" w:tentative="1">
      <w:start w:val="1"/>
      <w:numFmt w:val="bullet"/>
      <w:lvlText w:val=""/>
      <w:lvlJc w:val="left"/>
      <w:pPr>
        <w:tabs>
          <w:tab w:val="num" w:pos="2160"/>
        </w:tabs>
        <w:ind w:left="2160" w:hanging="360"/>
      </w:pPr>
      <w:rPr>
        <w:rFonts w:ascii="Wingdings" w:hAnsi="Wingdings" w:hint="default"/>
      </w:rPr>
    </w:lvl>
    <w:lvl w:ilvl="3" w:tplc="34DE9E0C" w:tentative="1">
      <w:start w:val="1"/>
      <w:numFmt w:val="bullet"/>
      <w:lvlText w:val=""/>
      <w:lvlJc w:val="left"/>
      <w:pPr>
        <w:tabs>
          <w:tab w:val="num" w:pos="2880"/>
        </w:tabs>
        <w:ind w:left="2880" w:hanging="360"/>
      </w:pPr>
      <w:rPr>
        <w:rFonts w:ascii="Wingdings" w:hAnsi="Wingdings" w:hint="default"/>
      </w:rPr>
    </w:lvl>
    <w:lvl w:ilvl="4" w:tplc="E398F706" w:tentative="1">
      <w:start w:val="1"/>
      <w:numFmt w:val="bullet"/>
      <w:lvlText w:val=""/>
      <w:lvlJc w:val="left"/>
      <w:pPr>
        <w:tabs>
          <w:tab w:val="num" w:pos="3600"/>
        </w:tabs>
        <w:ind w:left="3600" w:hanging="360"/>
      </w:pPr>
      <w:rPr>
        <w:rFonts w:ascii="Wingdings" w:hAnsi="Wingdings" w:hint="default"/>
      </w:rPr>
    </w:lvl>
    <w:lvl w:ilvl="5" w:tplc="37F8B450" w:tentative="1">
      <w:start w:val="1"/>
      <w:numFmt w:val="bullet"/>
      <w:lvlText w:val=""/>
      <w:lvlJc w:val="left"/>
      <w:pPr>
        <w:tabs>
          <w:tab w:val="num" w:pos="4320"/>
        </w:tabs>
        <w:ind w:left="4320" w:hanging="360"/>
      </w:pPr>
      <w:rPr>
        <w:rFonts w:ascii="Wingdings" w:hAnsi="Wingdings" w:hint="default"/>
      </w:rPr>
    </w:lvl>
    <w:lvl w:ilvl="6" w:tplc="F27ABF1E" w:tentative="1">
      <w:start w:val="1"/>
      <w:numFmt w:val="bullet"/>
      <w:lvlText w:val=""/>
      <w:lvlJc w:val="left"/>
      <w:pPr>
        <w:tabs>
          <w:tab w:val="num" w:pos="5040"/>
        </w:tabs>
        <w:ind w:left="5040" w:hanging="360"/>
      </w:pPr>
      <w:rPr>
        <w:rFonts w:ascii="Wingdings" w:hAnsi="Wingdings" w:hint="default"/>
      </w:rPr>
    </w:lvl>
    <w:lvl w:ilvl="7" w:tplc="598A6108" w:tentative="1">
      <w:start w:val="1"/>
      <w:numFmt w:val="bullet"/>
      <w:lvlText w:val=""/>
      <w:lvlJc w:val="left"/>
      <w:pPr>
        <w:tabs>
          <w:tab w:val="num" w:pos="5760"/>
        </w:tabs>
        <w:ind w:left="5760" w:hanging="360"/>
      </w:pPr>
      <w:rPr>
        <w:rFonts w:ascii="Wingdings" w:hAnsi="Wingdings" w:hint="default"/>
      </w:rPr>
    </w:lvl>
    <w:lvl w:ilvl="8" w:tplc="D37CD1A0" w:tentative="1">
      <w:start w:val="1"/>
      <w:numFmt w:val="bullet"/>
      <w:lvlText w:val=""/>
      <w:lvlJc w:val="left"/>
      <w:pPr>
        <w:tabs>
          <w:tab w:val="num" w:pos="6480"/>
        </w:tabs>
        <w:ind w:left="6480" w:hanging="360"/>
      </w:pPr>
      <w:rPr>
        <w:rFonts w:ascii="Wingdings" w:hAnsi="Wingdings" w:hint="default"/>
      </w:rPr>
    </w:lvl>
  </w:abstractNum>
  <w:abstractNum w:abstractNumId="4">
    <w:nsid w:val="0F916A8B"/>
    <w:multiLevelType w:val="hybridMultilevel"/>
    <w:tmpl w:val="239218A0"/>
    <w:lvl w:ilvl="0" w:tplc="81DA0EA8">
      <w:start w:val="1"/>
      <w:numFmt w:val="bullet"/>
      <w:lvlText w:val=""/>
      <w:lvlJc w:val="left"/>
      <w:pPr>
        <w:tabs>
          <w:tab w:val="num" w:pos="610"/>
        </w:tabs>
        <w:ind w:left="610" w:hanging="360"/>
      </w:pPr>
      <w:rPr>
        <w:rFonts w:ascii="Wingdings" w:hAnsi="Wingdings" w:hint="default"/>
      </w:rPr>
    </w:lvl>
    <w:lvl w:ilvl="1" w:tplc="0C0A0003" w:tentative="1">
      <w:start w:val="1"/>
      <w:numFmt w:val="bullet"/>
      <w:lvlText w:val="o"/>
      <w:lvlJc w:val="left"/>
      <w:pPr>
        <w:tabs>
          <w:tab w:val="num" w:pos="1330"/>
        </w:tabs>
        <w:ind w:left="1330" w:hanging="360"/>
      </w:pPr>
      <w:rPr>
        <w:rFonts w:ascii="Courier New" w:hAnsi="Courier New" w:cs="Symbol" w:hint="default"/>
      </w:rPr>
    </w:lvl>
    <w:lvl w:ilvl="2" w:tplc="0C0A0005" w:tentative="1">
      <w:start w:val="1"/>
      <w:numFmt w:val="bullet"/>
      <w:lvlText w:val=""/>
      <w:lvlJc w:val="left"/>
      <w:pPr>
        <w:tabs>
          <w:tab w:val="num" w:pos="2050"/>
        </w:tabs>
        <w:ind w:left="2050" w:hanging="360"/>
      </w:pPr>
      <w:rPr>
        <w:rFonts w:ascii="Wingdings" w:hAnsi="Wingdings" w:hint="default"/>
      </w:rPr>
    </w:lvl>
    <w:lvl w:ilvl="3" w:tplc="0C0A0001" w:tentative="1">
      <w:start w:val="1"/>
      <w:numFmt w:val="bullet"/>
      <w:lvlText w:val=""/>
      <w:lvlJc w:val="left"/>
      <w:pPr>
        <w:tabs>
          <w:tab w:val="num" w:pos="2770"/>
        </w:tabs>
        <w:ind w:left="2770" w:hanging="360"/>
      </w:pPr>
      <w:rPr>
        <w:rFonts w:ascii="Symbol" w:hAnsi="Symbol" w:hint="default"/>
      </w:rPr>
    </w:lvl>
    <w:lvl w:ilvl="4" w:tplc="0C0A0003" w:tentative="1">
      <w:start w:val="1"/>
      <w:numFmt w:val="bullet"/>
      <w:lvlText w:val="o"/>
      <w:lvlJc w:val="left"/>
      <w:pPr>
        <w:tabs>
          <w:tab w:val="num" w:pos="3490"/>
        </w:tabs>
        <w:ind w:left="3490" w:hanging="360"/>
      </w:pPr>
      <w:rPr>
        <w:rFonts w:ascii="Courier New" w:hAnsi="Courier New" w:cs="Symbol" w:hint="default"/>
      </w:rPr>
    </w:lvl>
    <w:lvl w:ilvl="5" w:tplc="0C0A0005" w:tentative="1">
      <w:start w:val="1"/>
      <w:numFmt w:val="bullet"/>
      <w:lvlText w:val=""/>
      <w:lvlJc w:val="left"/>
      <w:pPr>
        <w:tabs>
          <w:tab w:val="num" w:pos="4210"/>
        </w:tabs>
        <w:ind w:left="4210" w:hanging="360"/>
      </w:pPr>
      <w:rPr>
        <w:rFonts w:ascii="Wingdings" w:hAnsi="Wingdings" w:hint="default"/>
      </w:rPr>
    </w:lvl>
    <w:lvl w:ilvl="6" w:tplc="0C0A0001" w:tentative="1">
      <w:start w:val="1"/>
      <w:numFmt w:val="bullet"/>
      <w:lvlText w:val=""/>
      <w:lvlJc w:val="left"/>
      <w:pPr>
        <w:tabs>
          <w:tab w:val="num" w:pos="4930"/>
        </w:tabs>
        <w:ind w:left="4930" w:hanging="360"/>
      </w:pPr>
      <w:rPr>
        <w:rFonts w:ascii="Symbol" w:hAnsi="Symbol" w:hint="default"/>
      </w:rPr>
    </w:lvl>
    <w:lvl w:ilvl="7" w:tplc="0C0A0003" w:tentative="1">
      <w:start w:val="1"/>
      <w:numFmt w:val="bullet"/>
      <w:lvlText w:val="o"/>
      <w:lvlJc w:val="left"/>
      <w:pPr>
        <w:tabs>
          <w:tab w:val="num" w:pos="5650"/>
        </w:tabs>
        <w:ind w:left="5650" w:hanging="360"/>
      </w:pPr>
      <w:rPr>
        <w:rFonts w:ascii="Courier New" w:hAnsi="Courier New" w:cs="Symbol" w:hint="default"/>
      </w:rPr>
    </w:lvl>
    <w:lvl w:ilvl="8" w:tplc="0C0A0005" w:tentative="1">
      <w:start w:val="1"/>
      <w:numFmt w:val="bullet"/>
      <w:lvlText w:val=""/>
      <w:lvlJc w:val="left"/>
      <w:pPr>
        <w:tabs>
          <w:tab w:val="num" w:pos="6370"/>
        </w:tabs>
        <w:ind w:left="6370" w:hanging="360"/>
      </w:pPr>
      <w:rPr>
        <w:rFonts w:ascii="Wingdings" w:hAnsi="Wingdings" w:hint="default"/>
      </w:rPr>
    </w:lvl>
  </w:abstractNum>
  <w:abstractNum w:abstractNumId="5">
    <w:nsid w:val="116617E7"/>
    <w:multiLevelType w:val="hybridMultilevel"/>
    <w:tmpl w:val="67EADD96"/>
    <w:lvl w:ilvl="0" w:tplc="565A295A">
      <w:start w:val="1"/>
      <w:numFmt w:val="bullet"/>
      <w:lvlText w:val=""/>
      <w:lvlJc w:val="left"/>
      <w:pPr>
        <w:tabs>
          <w:tab w:val="num" w:pos="720"/>
        </w:tabs>
        <w:ind w:left="720" w:hanging="360"/>
      </w:pPr>
      <w:rPr>
        <w:rFonts w:ascii="Wingdings" w:hAnsi="Wingdings" w:hint="default"/>
      </w:rPr>
    </w:lvl>
    <w:lvl w:ilvl="1" w:tplc="EC10B6D0" w:tentative="1">
      <w:start w:val="1"/>
      <w:numFmt w:val="bullet"/>
      <w:lvlText w:val=""/>
      <w:lvlJc w:val="left"/>
      <w:pPr>
        <w:tabs>
          <w:tab w:val="num" w:pos="1440"/>
        </w:tabs>
        <w:ind w:left="1440" w:hanging="360"/>
      </w:pPr>
      <w:rPr>
        <w:rFonts w:ascii="Wingdings" w:hAnsi="Wingdings" w:hint="default"/>
      </w:rPr>
    </w:lvl>
    <w:lvl w:ilvl="2" w:tplc="F4142C28" w:tentative="1">
      <w:start w:val="1"/>
      <w:numFmt w:val="bullet"/>
      <w:lvlText w:val=""/>
      <w:lvlJc w:val="left"/>
      <w:pPr>
        <w:tabs>
          <w:tab w:val="num" w:pos="2160"/>
        </w:tabs>
        <w:ind w:left="2160" w:hanging="360"/>
      </w:pPr>
      <w:rPr>
        <w:rFonts w:ascii="Wingdings" w:hAnsi="Wingdings" w:hint="default"/>
      </w:rPr>
    </w:lvl>
    <w:lvl w:ilvl="3" w:tplc="791202EC" w:tentative="1">
      <w:start w:val="1"/>
      <w:numFmt w:val="bullet"/>
      <w:lvlText w:val=""/>
      <w:lvlJc w:val="left"/>
      <w:pPr>
        <w:tabs>
          <w:tab w:val="num" w:pos="2880"/>
        </w:tabs>
        <w:ind w:left="2880" w:hanging="360"/>
      </w:pPr>
      <w:rPr>
        <w:rFonts w:ascii="Wingdings" w:hAnsi="Wingdings" w:hint="default"/>
      </w:rPr>
    </w:lvl>
    <w:lvl w:ilvl="4" w:tplc="68588980" w:tentative="1">
      <w:start w:val="1"/>
      <w:numFmt w:val="bullet"/>
      <w:lvlText w:val=""/>
      <w:lvlJc w:val="left"/>
      <w:pPr>
        <w:tabs>
          <w:tab w:val="num" w:pos="3600"/>
        </w:tabs>
        <w:ind w:left="3600" w:hanging="360"/>
      </w:pPr>
      <w:rPr>
        <w:rFonts w:ascii="Wingdings" w:hAnsi="Wingdings" w:hint="default"/>
      </w:rPr>
    </w:lvl>
    <w:lvl w:ilvl="5" w:tplc="769E0C74" w:tentative="1">
      <w:start w:val="1"/>
      <w:numFmt w:val="bullet"/>
      <w:lvlText w:val=""/>
      <w:lvlJc w:val="left"/>
      <w:pPr>
        <w:tabs>
          <w:tab w:val="num" w:pos="4320"/>
        </w:tabs>
        <w:ind w:left="4320" w:hanging="360"/>
      </w:pPr>
      <w:rPr>
        <w:rFonts w:ascii="Wingdings" w:hAnsi="Wingdings" w:hint="default"/>
      </w:rPr>
    </w:lvl>
    <w:lvl w:ilvl="6" w:tplc="3790EDA2" w:tentative="1">
      <w:start w:val="1"/>
      <w:numFmt w:val="bullet"/>
      <w:lvlText w:val=""/>
      <w:lvlJc w:val="left"/>
      <w:pPr>
        <w:tabs>
          <w:tab w:val="num" w:pos="5040"/>
        </w:tabs>
        <w:ind w:left="5040" w:hanging="360"/>
      </w:pPr>
      <w:rPr>
        <w:rFonts w:ascii="Wingdings" w:hAnsi="Wingdings" w:hint="default"/>
      </w:rPr>
    </w:lvl>
    <w:lvl w:ilvl="7" w:tplc="0D5AAF26" w:tentative="1">
      <w:start w:val="1"/>
      <w:numFmt w:val="bullet"/>
      <w:lvlText w:val=""/>
      <w:lvlJc w:val="left"/>
      <w:pPr>
        <w:tabs>
          <w:tab w:val="num" w:pos="5760"/>
        </w:tabs>
        <w:ind w:left="5760" w:hanging="360"/>
      </w:pPr>
      <w:rPr>
        <w:rFonts w:ascii="Wingdings" w:hAnsi="Wingdings" w:hint="default"/>
      </w:rPr>
    </w:lvl>
    <w:lvl w:ilvl="8" w:tplc="D7D83340" w:tentative="1">
      <w:start w:val="1"/>
      <w:numFmt w:val="bullet"/>
      <w:lvlText w:val=""/>
      <w:lvlJc w:val="left"/>
      <w:pPr>
        <w:tabs>
          <w:tab w:val="num" w:pos="6480"/>
        </w:tabs>
        <w:ind w:left="6480" w:hanging="360"/>
      </w:pPr>
      <w:rPr>
        <w:rFonts w:ascii="Wingdings" w:hAnsi="Wingdings" w:hint="default"/>
      </w:rPr>
    </w:lvl>
  </w:abstractNum>
  <w:abstractNum w:abstractNumId="6">
    <w:nsid w:val="151457CD"/>
    <w:multiLevelType w:val="hybridMultilevel"/>
    <w:tmpl w:val="315863AE"/>
    <w:lvl w:ilvl="0" w:tplc="8F508B42">
      <w:start w:val="1"/>
      <w:numFmt w:val="bullet"/>
      <w:lvlText w:val=""/>
      <w:lvlJc w:val="left"/>
      <w:pPr>
        <w:tabs>
          <w:tab w:val="num" w:pos="720"/>
        </w:tabs>
        <w:ind w:left="720" w:hanging="360"/>
      </w:pPr>
      <w:rPr>
        <w:rFonts w:ascii="Wingdings" w:hAnsi="Wingdings" w:hint="default"/>
      </w:rPr>
    </w:lvl>
    <w:lvl w:ilvl="1" w:tplc="D84A2000" w:tentative="1">
      <w:start w:val="1"/>
      <w:numFmt w:val="bullet"/>
      <w:lvlText w:val=""/>
      <w:lvlJc w:val="left"/>
      <w:pPr>
        <w:tabs>
          <w:tab w:val="num" w:pos="1440"/>
        </w:tabs>
        <w:ind w:left="1440" w:hanging="360"/>
      </w:pPr>
      <w:rPr>
        <w:rFonts w:ascii="Wingdings" w:hAnsi="Wingdings" w:hint="default"/>
      </w:rPr>
    </w:lvl>
    <w:lvl w:ilvl="2" w:tplc="25ACC232" w:tentative="1">
      <w:start w:val="1"/>
      <w:numFmt w:val="bullet"/>
      <w:lvlText w:val=""/>
      <w:lvlJc w:val="left"/>
      <w:pPr>
        <w:tabs>
          <w:tab w:val="num" w:pos="2160"/>
        </w:tabs>
        <w:ind w:left="2160" w:hanging="360"/>
      </w:pPr>
      <w:rPr>
        <w:rFonts w:ascii="Wingdings" w:hAnsi="Wingdings" w:hint="default"/>
      </w:rPr>
    </w:lvl>
    <w:lvl w:ilvl="3" w:tplc="9D48662C" w:tentative="1">
      <w:start w:val="1"/>
      <w:numFmt w:val="bullet"/>
      <w:lvlText w:val=""/>
      <w:lvlJc w:val="left"/>
      <w:pPr>
        <w:tabs>
          <w:tab w:val="num" w:pos="2880"/>
        </w:tabs>
        <w:ind w:left="2880" w:hanging="360"/>
      </w:pPr>
      <w:rPr>
        <w:rFonts w:ascii="Wingdings" w:hAnsi="Wingdings" w:hint="default"/>
      </w:rPr>
    </w:lvl>
    <w:lvl w:ilvl="4" w:tplc="1F8A3734" w:tentative="1">
      <w:start w:val="1"/>
      <w:numFmt w:val="bullet"/>
      <w:lvlText w:val=""/>
      <w:lvlJc w:val="left"/>
      <w:pPr>
        <w:tabs>
          <w:tab w:val="num" w:pos="3600"/>
        </w:tabs>
        <w:ind w:left="3600" w:hanging="360"/>
      </w:pPr>
      <w:rPr>
        <w:rFonts w:ascii="Wingdings" w:hAnsi="Wingdings" w:hint="default"/>
      </w:rPr>
    </w:lvl>
    <w:lvl w:ilvl="5" w:tplc="231EB2D2" w:tentative="1">
      <w:start w:val="1"/>
      <w:numFmt w:val="bullet"/>
      <w:lvlText w:val=""/>
      <w:lvlJc w:val="left"/>
      <w:pPr>
        <w:tabs>
          <w:tab w:val="num" w:pos="4320"/>
        </w:tabs>
        <w:ind w:left="4320" w:hanging="360"/>
      </w:pPr>
      <w:rPr>
        <w:rFonts w:ascii="Wingdings" w:hAnsi="Wingdings" w:hint="default"/>
      </w:rPr>
    </w:lvl>
    <w:lvl w:ilvl="6" w:tplc="CA501D86" w:tentative="1">
      <w:start w:val="1"/>
      <w:numFmt w:val="bullet"/>
      <w:lvlText w:val=""/>
      <w:lvlJc w:val="left"/>
      <w:pPr>
        <w:tabs>
          <w:tab w:val="num" w:pos="5040"/>
        </w:tabs>
        <w:ind w:left="5040" w:hanging="360"/>
      </w:pPr>
      <w:rPr>
        <w:rFonts w:ascii="Wingdings" w:hAnsi="Wingdings" w:hint="default"/>
      </w:rPr>
    </w:lvl>
    <w:lvl w:ilvl="7" w:tplc="26C257B4" w:tentative="1">
      <w:start w:val="1"/>
      <w:numFmt w:val="bullet"/>
      <w:lvlText w:val=""/>
      <w:lvlJc w:val="left"/>
      <w:pPr>
        <w:tabs>
          <w:tab w:val="num" w:pos="5760"/>
        </w:tabs>
        <w:ind w:left="5760" w:hanging="360"/>
      </w:pPr>
      <w:rPr>
        <w:rFonts w:ascii="Wingdings" w:hAnsi="Wingdings" w:hint="default"/>
      </w:rPr>
    </w:lvl>
    <w:lvl w:ilvl="8" w:tplc="1F0087AA" w:tentative="1">
      <w:start w:val="1"/>
      <w:numFmt w:val="bullet"/>
      <w:lvlText w:val=""/>
      <w:lvlJc w:val="left"/>
      <w:pPr>
        <w:tabs>
          <w:tab w:val="num" w:pos="6480"/>
        </w:tabs>
        <w:ind w:left="6480" w:hanging="360"/>
      </w:pPr>
      <w:rPr>
        <w:rFonts w:ascii="Wingdings" w:hAnsi="Wingdings" w:hint="default"/>
      </w:rPr>
    </w:lvl>
  </w:abstractNum>
  <w:abstractNum w:abstractNumId="7">
    <w:nsid w:val="17234699"/>
    <w:multiLevelType w:val="hybridMultilevel"/>
    <w:tmpl w:val="5CD49BA0"/>
    <w:lvl w:ilvl="0" w:tplc="F976EF72">
      <w:start w:val="1"/>
      <w:numFmt w:val="bullet"/>
      <w:lvlText w:val=""/>
      <w:lvlJc w:val="left"/>
      <w:pPr>
        <w:tabs>
          <w:tab w:val="num" w:pos="720"/>
        </w:tabs>
        <w:ind w:left="720" w:hanging="360"/>
      </w:pPr>
      <w:rPr>
        <w:rFonts w:ascii="Wingdings" w:hAnsi="Wingdings" w:hint="default"/>
      </w:rPr>
    </w:lvl>
    <w:lvl w:ilvl="1" w:tplc="8DF2F722" w:tentative="1">
      <w:start w:val="1"/>
      <w:numFmt w:val="bullet"/>
      <w:lvlText w:val=""/>
      <w:lvlJc w:val="left"/>
      <w:pPr>
        <w:tabs>
          <w:tab w:val="num" w:pos="1440"/>
        </w:tabs>
        <w:ind w:left="1440" w:hanging="360"/>
      </w:pPr>
      <w:rPr>
        <w:rFonts w:ascii="Wingdings" w:hAnsi="Wingdings" w:hint="default"/>
      </w:rPr>
    </w:lvl>
    <w:lvl w:ilvl="2" w:tplc="9FC61A42" w:tentative="1">
      <w:start w:val="1"/>
      <w:numFmt w:val="bullet"/>
      <w:lvlText w:val=""/>
      <w:lvlJc w:val="left"/>
      <w:pPr>
        <w:tabs>
          <w:tab w:val="num" w:pos="2160"/>
        </w:tabs>
        <w:ind w:left="2160" w:hanging="360"/>
      </w:pPr>
      <w:rPr>
        <w:rFonts w:ascii="Wingdings" w:hAnsi="Wingdings" w:hint="default"/>
      </w:rPr>
    </w:lvl>
    <w:lvl w:ilvl="3" w:tplc="D6DC5530" w:tentative="1">
      <w:start w:val="1"/>
      <w:numFmt w:val="bullet"/>
      <w:lvlText w:val=""/>
      <w:lvlJc w:val="left"/>
      <w:pPr>
        <w:tabs>
          <w:tab w:val="num" w:pos="2880"/>
        </w:tabs>
        <w:ind w:left="2880" w:hanging="360"/>
      </w:pPr>
      <w:rPr>
        <w:rFonts w:ascii="Wingdings" w:hAnsi="Wingdings" w:hint="default"/>
      </w:rPr>
    </w:lvl>
    <w:lvl w:ilvl="4" w:tplc="7A0451AA" w:tentative="1">
      <w:start w:val="1"/>
      <w:numFmt w:val="bullet"/>
      <w:lvlText w:val=""/>
      <w:lvlJc w:val="left"/>
      <w:pPr>
        <w:tabs>
          <w:tab w:val="num" w:pos="3600"/>
        </w:tabs>
        <w:ind w:left="3600" w:hanging="360"/>
      </w:pPr>
      <w:rPr>
        <w:rFonts w:ascii="Wingdings" w:hAnsi="Wingdings" w:hint="default"/>
      </w:rPr>
    </w:lvl>
    <w:lvl w:ilvl="5" w:tplc="6D944908" w:tentative="1">
      <w:start w:val="1"/>
      <w:numFmt w:val="bullet"/>
      <w:lvlText w:val=""/>
      <w:lvlJc w:val="left"/>
      <w:pPr>
        <w:tabs>
          <w:tab w:val="num" w:pos="4320"/>
        </w:tabs>
        <w:ind w:left="4320" w:hanging="360"/>
      </w:pPr>
      <w:rPr>
        <w:rFonts w:ascii="Wingdings" w:hAnsi="Wingdings" w:hint="default"/>
      </w:rPr>
    </w:lvl>
    <w:lvl w:ilvl="6" w:tplc="34449212" w:tentative="1">
      <w:start w:val="1"/>
      <w:numFmt w:val="bullet"/>
      <w:lvlText w:val=""/>
      <w:lvlJc w:val="left"/>
      <w:pPr>
        <w:tabs>
          <w:tab w:val="num" w:pos="5040"/>
        </w:tabs>
        <w:ind w:left="5040" w:hanging="360"/>
      </w:pPr>
      <w:rPr>
        <w:rFonts w:ascii="Wingdings" w:hAnsi="Wingdings" w:hint="default"/>
      </w:rPr>
    </w:lvl>
    <w:lvl w:ilvl="7" w:tplc="3670E464" w:tentative="1">
      <w:start w:val="1"/>
      <w:numFmt w:val="bullet"/>
      <w:lvlText w:val=""/>
      <w:lvlJc w:val="left"/>
      <w:pPr>
        <w:tabs>
          <w:tab w:val="num" w:pos="5760"/>
        </w:tabs>
        <w:ind w:left="5760" w:hanging="360"/>
      </w:pPr>
      <w:rPr>
        <w:rFonts w:ascii="Wingdings" w:hAnsi="Wingdings" w:hint="default"/>
      </w:rPr>
    </w:lvl>
    <w:lvl w:ilvl="8" w:tplc="6B4A635C" w:tentative="1">
      <w:start w:val="1"/>
      <w:numFmt w:val="bullet"/>
      <w:lvlText w:val=""/>
      <w:lvlJc w:val="left"/>
      <w:pPr>
        <w:tabs>
          <w:tab w:val="num" w:pos="6480"/>
        </w:tabs>
        <w:ind w:left="6480" w:hanging="360"/>
      </w:pPr>
      <w:rPr>
        <w:rFonts w:ascii="Wingdings" w:hAnsi="Wingdings" w:hint="default"/>
      </w:rPr>
    </w:lvl>
  </w:abstractNum>
  <w:abstractNum w:abstractNumId="8">
    <w:nsid w:val="18110B38"/>
    <w:multiLevelType w:val="hybridMultilevel"/>
    <w:tmpl w:val="25C2EBF8"/>
    <w:lvl w:ilvl="0" w:tplc="000F040A">
      <w:start w:val="1"/>
      <w:numFmt w:val="decimal"/>
      <w:lvlText w:val="%1."/>
      <w:lvlJc w:val="left"/>
      <w:pPr>
        <w:tabs>
          <w:tab w:val="num" w:pos="720"/>
        </w:tabs>
        <w:ind w:left="720" w:hanging="360"/>
      </w:pPr>
    </w:lvl>
    <w:lvl w:ilvl="1" w:tplc="0019040A" w:tentative="1">
      <w:start w:val="1"/>
      <w:numFmt w:val="lowerLetter"/>
      <w:lvlText w:val="%2."/>
      <w:lvlJc w:val="left"/>
      <w:pPr>
        <w:tabs>
          <w:tab w:val="num" w:pos="1440"/>
        </w:tabs>
        <w:ind w:left="1440" w:hanging="360"/>
      </w:pPr>
    </w:lvl>
    <w:lvl w:ilvl="2" w:tplc="001B040A" w:tentative="1">
      <w:start w:val="1"/>
      <w:numFmt w:val="lowerRoman"/>
      <w:lvlText w:val="%3."/>
      <w:lvlJc w:val="right"/>
      <w:pPr>
        <w:tabs>
          <w:tab w:val="num" w:pos="2160"/>
        </w:tabs>
        <w:ind w:left="2160" w:hanging="180"/>
      </w:pPr>
    </w:lvl>
    <w:lvl w:ilvl="3" w:tplc="000F040A" w:tentative="1">
      <w:start w:val="1"/>
      <w:numFmt w:val="decimal"/>
      <w:lvlText w:val="%4."/>
      <w:lvlJc w:val="left"/>
      <w:pPr>
        <w:tabs>
          <w:tab w:val="num" w:pos="2880"/>
        </w:tabs>
        <w:ind w:left="2880" w:hanging="360"/>
      </w:pPr>
    </w:lvl>
    <w:lvl w:ilvl="4" w:tplc="0019040A" w:tentative="1">
      <w:start w:val="1"/>
      <w:numFmt w:val="lowerLetter"/>
      <w:lvlText w:val="%5."/>
      <w:lvlJc w:val="left"/>
      <w:pPr>
        <w:tabs>
          <w:tab w:val="num" w:pos="3600"/>
        </w:tabs>
        <w:ind w:left="3600" w:hanging="360"/>
      </w:pPr>
    </w:lvl>
    <w:lvl w:ilvl="5" w:tplc="001B040A" w:tentative="1">
      <w:start w:val="1"/>
      <w:numFmt w:val="lowerRoman"/>
      <w:lvlText w:val="%6."/>
      <w:lvlJc w:val="right"/>
      <w:pPr>
        <w:tabs>
          <w:tab w:val="num" w:pos="4320"/>
        </w:tabs>
        <w:ind w:left="4320" w:hanging="180"/>
      </w:pPr>
    </w:lvl>
    <w:lvl w:ilvl="6" w:tplc="000F040A" w:tentative="1">
      <w:start w:val="1"/>
      <w:numFmt w:val="decimal"/>
      <w:lvlText w:val="%7."/>
      <w:lvlJc w:val="left"/>
      <w:pPr>
        <w:tabs>
          <w:tab w:val="num" w:pos="5040"/>
        </w:tabs>
        <w:ind w:left="5040" w:hanging="360"/>
      </w:pPr>
    </w:lvl>
    <w:lvl w:ilvl="7" w:tplc="0019040A" w:tentative="1">
      <w:start w:val="1"/>
      <w:numFmt w:val="lowerLetter"/>
      <w:lvlText w:val="%8."/>
      <w:lvlJc w:val="left"/>
      <w:pPr>
        <w:tabs>
          <w:tab w:val="num" w:pos="5760"/>
        </w:tabs>
        <w:ind w:left="5760" w:hanging="360"/>
      </w:pPr>
    </w:lvl>
    <w:lvl w:ilvl="8" w:tplc="001B040A" w:tentative="1">
      <w:start w:val="1"/>
      <w:numFmt w:val="lowerRoman"/>
      <w:lvlText w:val="%9."/>
      <w:lvlJc w:val="right"/>
      <w:pPr>
        <w:tabs>
          <w:tab w:val="num" w:pos="6480"/>
        </w:tabs>
        <w:ind w:left="6480" w:hanging="180"/>
      </w:pPr>
    </w:lvl>
  </w:abstractNum>
  <w:abstractNum w:abstractNumId="9">
    <w:nsid w:val="1C8F4C80"/>
    <w:multiLevelType w:val="hybridMultilevel"/>
    <w:tmpl w:val="3D44CF9C"/>
    <w:lvl w:ilvl="0" w:tplc="4CCC9136">
      <w:start w:val="1"/>
      <w:numFmt w:val="bullet"/>
      <w:lvlText w:val=""/>
      <w:lvlJc w:val="left"/>
      <w:pPr>
        <w:tabs>
          <w:tab w:val="num" w:pos="720"/>
        </w:tabs>
        <w:ind w:left="720" w:hanging="360"/>
      </w:pPr>
      <w:rPr>
        <w:rFonts w:ascii="Wingdings" w:hAnsi="Wingdings" w:hint="default"/>
      </w:rPr>
    </w:lvl>
    <w:lvl w:ilvl="1" w:tplc="557A9620" w:tentative="1">
      <w:start w:val="1"/>
      <w:numFmt w:val="bullet"/>
      <w:lvlText w:val=""/>
      <w:lvlJc w:val="left"/>
      <w:pPr>
        <w:tabs>
          <w:tab w:val="num" w:pos="1440"/>
        </w:tabs>
        <w:ind w:left="1440" w:hanging="360"/>
      </w:pPr>
      <w:rPr>
        <w:rFonts w:ascii="Wingdings" w:hAnsi="Wingdings" w:hint="default"/>
      </w:rPr>
    </w:lvl>
    <w:lvl w:ilvl="2" w:tplc="F2622EC8" w:tentative="1">
      <w:start w:val="1"/>
      <w:numFmt w:val="bullet"/>
      <w:lvlText w:val=""/>
      <w:lvlJc w:val="left"/>
      <w:pPr>
        <w:tabs>
          <w:tab w:val="num" w:pos="2160"/>
        </w:tabs>
        <w:ind w:left="2160" w:hanging="360"/>
      </w:pPr>
      <w:rPr>
        <w:rFonts w:ascii="Wingdings" w:hAnsi="Wingdings" w:hint="default"/>
      </w:rPr>
    </w:lvl>
    <w:lvl w:ilvl="3" w:tplc="0C661366" w:tentative="1">
      <w:start w:val="1"/>
      <w:numFmt w:val="bullet"/>
      <w:lvlText w:val=""/>
      <w:lvlJc w:val="left"/>
      <w:pPr>
        <w:tabs>
          <w:tab w:val="num" w:pos="2880"/>
        </w:tabs>
        <w:ind w:left="2880" w:hanging="360"/>
      </w:pPr>
      <w:rPr>
        <w:rFonts w:ascii="Wingdings" w:hAnsi="Wingdings" w:hint="default"/>
      </w:rPr>
    </w:lvl>
    <w:lvl w:ilvl="4" w:tplc="71764200" w:tentative="1">
      <w:start w:val="1"/>
      <w:numFmt w:val="bullet"/>
      <w:lvlText w:val=""/>
      <w:lvlJc w:val="left"/>
      <w:pPr>
        <w:tabs>
          <w:tab w:val="num" w:pos="3600"/>
        </w:tabs>
        <w:ind w:left="3600" w:hanging="360"/>
      </w:pPr>
      <w:rPr>
        <w:rFonts w:ascii="Wingdings" w:hAnsi="Wingdings" w:hint="default"/>
      </w:rPr>
    </w:lvl>
    <w:lvl w:ilvl="5" w:tplc="5A16566A" w:tentative="1">
      <w:start w:val="1"/>
      <w:numFmt w:val="bullet"/>
      <w:lvlText w:val=""/>
      <w:lvlJc w:val="left"/>
      <w:pPr>
        <w:tabs>
          <w:tab w:val="num" w:pos="4320"/>
        </w:tabs>
        <w:ind w:left="4320" w:hanging="360"/>
      </w:pPr>
      <w:rPr>
        <w:rFonts w:ascii="Wingdings" w:hAnsi="Wingdings" w:hint="default"/>
      </w:rPr>
    </w:lvl>
    <w:lvl w:ilvl="6" w:tplc="70D65F70" w:tentative="1">
      <w:start w:val="1"/>
      <w:numFmt w:val="bullet"/>
      <w:lvlText w:val=""/>
      <w:lvlJc w:val="left"/>
      <w:pPr>
        <w:tabs>
          <w:tab w:val="num" w:pos="5040"/>
        </w:tabs>
        <w:ind w:left="5040" w:hanging="360"/>
      </w:pPr>
      <w:rPr>
        <w:rFonts w:ascii="Wingdings" w:hAnsi="Wingdings" w:hint="default"/>
      </w:rPr>
    </w:lvl>
    <w:lvl w:ilvl="7" w:tplc="C43CA4E6" w:tentative="1">
      <w:start w:val="1"/>
      <w:numFmt w:val="bullet"/>
      <w:lvlText w:val=""/>
      <w:lvlJc w:val="left"/>
      <w:pPr>
        <w:tabs>
          <w:tab w:val="num" w:pos="5760"/>
        </w:tabs>
        <w:ind w:left="5760" w:hanging="360"/>
      </w:pPr>
      <w:rPr>
        <w:rFonts w:ascii="Wingdings" w:hAnsi="Wingdings" w:hint="default"/>
      </w:rPr>
    </w:lvl>
    <w:lvl w:ilvl="8" w:tplc="99E8E9FE" w:tentative="1">
      <w:start w:val="1"/>
      <w:numFmt w:val="bullet"/>
      <w:lvlText w:val=""/>
      <w:lvlJc w:val="left"/>
      <w:pPr>
        <w:tabs>
          <w:tab w:val="num" w:pos="6480"/>
        </w:tabs>
        <w:ind w:left="6480" w:hanging="360"/>
      </w:pPr>
      <w:rPr>
        <w:rFonts w:ascii="Wingdings" w:hAnsi="Wingdings" w:hint="default"/>
      </w:rPr>
    </w:lvl>
  </w:abstractNum>
  <w:abstractNum w:abstractNumId="10">
    <w:nsid w:val="2256770B"/>
    <w:multiLevelType w:val="hybridMultilevel"/>
    <w:tmpl w:val="65C25860"/>
    <w:lvl w:ilvl="0" w:tplc="D8A60346">
      <w:start w:val="1"/>
      <w:numFmt w:val="bullet"/>
      <w:lvlText w:val=""/>
      <w:lvlJc w:val="left"/>
      <w:pPr>
        <w:tabs>
          <w:tab w:val="num" w:pos="720"/>
        </w:tabs>
        <w:ind w:left="720" w:hanging="360"/>
      </w:pPr>
      <w:rPr>
        <w:rFonts w:ascii="Wingdings" w:hAnsi="Wingdings" w:hint="default"/>
      </w:rPr>
    </w:lvl>
    <w:lvl w:ilvl="1" w:tplc="D080331E" w:tentative="1">
      <w:start w:val="1"/>
      <w:numFmt w:val="bullet"/>
      <w:lvlText w:val=""/>
      <w:lvlJc w:val="left"/>
      <w:pPr>
        <w:tabs>
          <w:tab w:val="num" w:pos="1440"/>
        </w:tabs>
        <w:ind w:left="1440" w:hanging="360"/>
      </w:pPr>
      <w:rPr>
        <w:rFonts w:ascii="Wingdings" w:hAnsi="Wingdings" w:hint="default"/>
      </w:rPr>
    </w:lvl>
    <w:lvl w:ilvl="2" w:tplc="65E458F2" w:tentative="1">
      <w:start w:val="1"/>
      <w:numFmt w:val="bullet"/>
      <w:lvlText w:val=""/>
      <w:lvlJc w:val="left"/>
      <w:pPr>
        <w:tabs>
          <w:tab w:val="num" w:pos="2160"/>
        </w:tabs>
        <w:ind w:left="2160" w:hanging="360"/>
      </w:pPr>
      <w:rPr>
        <w:rFonts w:ascii="Wingdings" w:hAnsi="Wingdings" w:hint="default"/>
      </w:rPr>
    </w:lvl>
    <w:lvl w:ilvl="3" w:tplc="B37AFF9C" w:tentative="1">
      <w:start w:val="1"/>
      <w:numFmt w:val="bullet"/>
      <w:lvlText w:val=""/>
      <w:lvlJc w:val="left"/>
      <w:pPr>
        <w:tabs>
          <w:tab w:val="num" w:pos="2880"/>
        </w:tabs>
        <w:ind w:left="2880" w:hanging="360"/>
      </w:pPr>
      <w:rPr>
        <w:rFonts w:ascii="Wingdings" w:hAnsi="Wingdings" w:hint="default"/>
      </w:rPr>
    </w:lvl>
    <w:lvl w:ilvl="4" w:tplc="9008E778" w:tentative="1">
      <w:start w:val="1"/>
      <w:numFmt w:val="bullet"/>
      <w:lvlText w:val=""/>
      <w:lvlJc w:val="left"/>
      <w:pPr>
        <w:tabs>
          <w:tab w:val="num" w:pos="3600"/>
        </w:tabs>
        <w:ind w:left="3600" w:hanging="360"/>
      </w:pPr>
      <w:rPr>
        <w:rFonts w:ascii="Wingdings" w:hAnsi="Wingdings" w:hint="default"/>
      </w:rPr>
    </w:lvl>
    <w:lvl w:ilvl="5" w:tplc="67CC5424" w:tentative="1">
      <w:start w:val="1"/>
      <w:numFmt w:val="bullet"/>
      <w:lvlText w:val=""/>
      <w:lvlJc w:val="left"/>
      <w:pPr>
        <w:tabs>
          <w:tab w:val="num" w:pos="4320"/>
        </w:tabs>
        <w:ind w:left="4320" w:hanging="360"/>
      </w:pPr>
      <w:rPr>
        <w:rFonts w:ascii="Wingdings" w:hAnsi="Wingdings" w:hint="default"/>
      </w:rPr>
    </w:lvl>
    <w:lvl w:ilvl="6" w:tplc="45E4CBD0" w:tentative="1">
      <w:start w:val="1"/>
      <w:numFmt w:val="bullet"/>
      <w:lvlText w:val=""/>
      <w:lvlJc w:val="left"/>
      <w:pPr>
        <w:tabs>
          <w:tab w:val="num" w:pos="5040"/>
        </w:tabs>
        <w:ind w:left="5040" w:hanging="360"/>
      </w:pPr>
      <w:rPr>
        <w:rFonts w:ascii="Wingdings" w:hAnsi="Wingdings" w:hint="default"/>
      </w:rPr>
    </w:lvl>
    <w:lvl w:ilvl="7" w:tplc="8CC2662C" w:tentative="1">
      <w:start w:val="1"/>
      <w:numFmt w:val="bullet"/>
      <w:lvlText w:val=""/>
      <w:lvlJc w:val="left"/>
      <w:pPr>
        <w:tabs>
          <w:tab w:val="num" w:pos="5760"/>
        </w:tabs>
        <w:ind w:left="5760" w:hanging="360"/>
      </w:pPr>
      <w:rPr>
        <w:rFonts w:ascii="Wingdings" w:hAnsi="Wingdings" w:hint="default"/>
      </w:rPr>
    </w:lvl>
    <w:lvl w:ilvl="8" w:tplc="339EC590" w:tentative="1">
      <w:start w:val="1"/>
      <w:numFmt w:val="bullet"/>
      <w:lvlText w:val=""/>
      <w:lvlJc w:val="left"/>
      <w:pPr>
        <w:tabs>
          <w:tab w:val="num" w:pos="6480"/>
        </w:tabs>
        <w:ind w:left="6480" w:hanging="360"/>
      </w:pPr>
      <w:rPr>
        <w:rFonts w:ascii="Wingdings" w:hAnsi="Wingdings" w:hint="default"/>
      </w:rPr>
    </w:lvl>
  </w:abstractNum>
  <w:abstractNum w:abstractNumId="11">
    <w:nsid w:val="23A52DA3"/>
    <w:multiLevelType w:val="hybridMultilevel"/>
    <w:tmpl w:val="F044E08C"/>
    <w:lvl w:ilvl="0" w:tplc="024C7B88">
      <w:start w:val="1"/>
      <w:numFmt w:val="bullet"/>
      <w:lvlText w:val=""/>
      <w:lvlJc w:val="left"/>
      <w:pPr>
        <w:tabs>
          <w:tab w:val="num" w:pos="720"/>
        </w:tabs>
        <w:ind w:left="720" w:hanging="360"/>
      </w:pPr>
      <w:rPr>
        <w:rFonts w:ascii="Wingdings" w:hAnsi="Wingdings" w:hint="default"/>
      </w:rPr>
    </w:lvl>
    <w:lvl w:ilvl="1" w:tplc="7C761768" w:tentative="1">
      <w:start w:val="1"/>
      <w:numFmt w:val="bullet"/>
      <w:lvlText w:val=""/>
      <w:lvlJc w:val="left"/>
      <w:pPr>
        <w:tabs>
          <w:tab w:val="num" w:pos="1440"/>
        </w:tabs>
        <w:ind w:left="1440" w:hanging="360"/>
      </w:pPr>
      <w:rPr>
        <w:rFonts w:ascii="Wingdings" w:hAnsi="Wingdings" w:hint="default"/>
      </w:rPr>
    </w:lvl>
    <w:lvl w:ilvl="2" w:tplc="35CAE342" w:tentative="1">
      <w:start w:val="1"/>
      <w:numFmt w:val="bullet"/>
      <w:lvlText w:val=""/>
      <w:lvlJc w:val="left"/>
      <w:pPr>
        <w:tabs>
          <w:tab w:val="num" w:pos="2160"/>
        </w:tabs>
        <w:ind w:left="2160" w:hanging="360"/>
      </w:pPr>
      <w:rPr>
        <w:rFonts w:ascii="Wingdings" w:hAnsi="Wingdings" w:hint="default"/>
      </w:rPr>
    </w:lvl>
    <w:lvl w:ilvl="3" w:tplc="1A8485A2" w:tentative="1">
      <w:start w:val="1"/>
      <w:numFmt w:val="bullet"/>
      <w:lvlText w:val=""/>
      <w:lvlJc w:val="left"/>
      <w:pPr>
        <w:tabs>
          <w:tab w:val="num" w:pos="2880"/>
        </w:tabs>
        <w:ind w:left="2880" w:hanging="360"/>
      </w:pPr>
      <w:rPr>
        <w:rFonts w:ascii="Wingdings" w:hAnsi="Wingdings" w:hint="default"/>
      </w:rPr>
    </w:lvl>
    <w:lvl w:ilvl="4" w:tplc="3ABEE4E8" w:tentative="1">
      <w:start w:val="1"/>
      <w:numFmt w:val="bullet"/>
      <w:lvlText w:val=""/>
      <w:lvlJc w:val="left"/>
      <w:pPr>
        <w:tabs>
          <w:tab w:val="num" w:pos="3600"/>
        </w:tabs>
        <w:ind w:left="3600" w:hanging="360"/>
      </w:pPr>
      <w:rPr>
        <w:rFonts w:ascii="Wingdings" w:hAnsi="Wingdings" w:hint="default"/>
      </w:rPr>
    </w:lvl>
    <w:lvl w:ilvl="5" w:tplc="3D7ABED4" w:tentative="1">
      <w:start w:val="1"/>
      <w:numFmt w:val="bullet"/>
      <w:lvlText w:val=""/>
      <w:lvlJc w:val="left"/>
      <w:pPr>
        <w:tabs>
          <w:tab w:val="num" w:pos="4320"/>
        </w:tabs>
        <w:ind w:left="4320" w:hanging="360"/>
      </w:pPr>
      <w:rPr>
        <w:rFonts w:ascii="Wingdings" w:hAnsi="Wingdings" w:hint="default"/>
      </w:rPr>
    </w:lvl>
    <w:lvl w:ilvl="6" w:tplc="65725E3E" w:tentative="1">
      <w:start w:val="1"/>
      <w:numFmt w:val="bullet"/>
      <w:lvlText w:val=""/>
      <w:lvlJc w:val="left"/>
      <w:pPr>
        <w:tabs>
          <w:tab w:val="num" w:pos="5040"/>
        </w:tabs>
        <w:ind w:left="5040" w:hanging="360"/>
      </w:pPr>
      <w:rPr>
        <w:rFonts w:ascii="Wingdings" w:hAnsi="Wingdings" w:hint="default"/>
      </w:rPr>
    </w:lvl>
    <w:lvl w:ilvl="7" w:tplc="E4925DBE" w:tentative="1">
      <w:start w:val="1"/>
      <w:numFmt w:val="bullet"/>
      <w:lvlText w:val=""/>
      <w:lvlJc w:val="left"/>
      <w:pPr>
        <w:tabs>
          <w:tab w:val="num" w:pos="5760"/>
        </w:tabs>
        <w:ind w:left="5760" w:hanging="360"/>
      </w:pPr>
      <w:rPr>
        <w:rFonts w:ascii="Wingdings" w:hAnsi="Wingdings" w:hint="default"/>
      </w:rPr>
    </w:lvl>
    <w:lvl w:ilvl="8" w:tplc="C44C091C" w:tentative="1">
      <w:start w:val="1"/>
      <w:numFmt w:val="bullet"/>
      <w:lvlText w:val=""/>
      <w:lvlJc w:val="left"/>
      <w:pPr>
        <w:tabs>
          <w:tab w:val="num" w:pos="6480"/>
        </w:tabs>
        <w:ind w:left="6480" w:hanging="360"/>
      </w:pPr>
      <w:rPr>
        <w:rFonts w:ascii="Wingdings" w:hAnsi="Wingdings" w:hint="default"/>
      </w:rPr>
    </w:lvl>
  </w:abstractNum>
  <w:abstractNum w:abstractNumId="12">
    <w:nsid w:val="265E26FE"/>
    <w:multiLevelType w:val="hybridMultilevel"/>
    <w:tmpl w:val="3F4A508C"/>
    <w:lvl w:ilvl="0" w:tplc="594E891E">
      <w:start w:val="1"/>
      <w:numFmt w:val="bullet"/>
      <w:lvlText w:val=""/>
      <w:lvlJc w:val="left"/>
      <w:pPr>
        <w:tabs>
          <w:tab w:val="num" w:pos="340"/>
        </w:tabs>
        <w:ind w:left="340" w:hanging="340"/>
      </w:pPr>
      <w:rPr>
        <w:rFonts w:ascii="Wingdings" w:hAnsi="Wingdings" w:hint="default"/>
      </w:rPr>
    </w:lvl>
    <w:lvl w:ilvl="1" w:tplc="0C0A0003" w:tentative="1">
      <w:start w:val="1"/>
      <w:numFmt w:val="bullet"/>
      <w:lvlText w:val="o"/>
      <w:lvlJc w:val="left"/>
      <w:pPr>
        <w:tabs>
          <w:tab w:val="num" w:pos="1831"/>
        </w:tabs>
        <w:ind w:left="1831" w:hanging="360"/>
      </w:pPr>
      <w:rPr>
        <w:rFonts w:ascii="Courier New" w:hAnsi="Courier New" w:cs="Symbol" w:hint="default"/>
      </w:rPr>
    </w:lvl>
    <w:lvl w:ilvl="2" w:tplc="0C0A0005" w:tentative="1">
      <w:start w:val="1"/>
      <w:numFmt w:val="bullet"/>
      <w:lvlText w:val=""/>
      <w:lvlJc w:val="left"/>
      <w:pPr>
        <w:tabs>
          <w:tab w:val="num" w:pos="2551"/>
        </w:tabs>
        <w:ind w:left="2551" w:hanging="360"/>
      </w:pPr>
      <w:rPr>
        <w:rFonts w:ascii="Wingdings" w:hAnsi="Wingdings" w:hint="default"/>
      </w:rPr>
    </w:lvl>
    <w:lvl w:ilvl="3" w:tplc="0C0A0001" w:tentative="1">
      <w:start w:val="1"/>
      <w:numFmt w:val="bullet"/>
      <w:lvlText w:val=""/>
      <w:lvlJc w:val="left"/>
      <w:pPr>
        <w:tabs>
          <w:tab w:val="num" w:pos="3271"/>
        </w:tabs>
        <w:ind w:left="3271" w:hanging="360"/>
      </w:pPr>
      <w:rPr>
        <w:rFonts w:ascii="Symbol" w:hAnsi="Symbol" w:hint="default"/>
      </w:rPr>
    </w:lvl>
    <w:lvl w:ilvl="4" w:tplc="0C0A0003" w:tentative="1">
      <w:start w:val="1"/>
      <w:numFmt w:val="bullet"/>
      <w:lvlText w:val="o"/>
      <w:lvlJc w:val="left"/>
      <w:pPr>
        <w:tabs>
          <w:tab w:val="num" w:pos="3991"/>
        </w:tabs>
        <w:ind w:left="3991" w:hanging="360"/>
      </w:pPr>
      <w:rPr>
        <w:rFonts w:ascii="Courier New" w:hAnsi="Courier New" w:cs="Symbol" w:hint="default"/>
      </w:rPr>
    </w:lvl>
    <w:lvl w:ilvl="5" w:tplc="0C0A0005" w:tentative="1">
      <w:start w:val="1"/>
      <w:numFmt w:val="bullet"/>
      <w:lvlText w:val=""/>
      <w:lvlJc w:val="left"/>
      <w:pPr>
        <w:tabs>
          <w:tab w:val="num" w:pos="4711"/>
        </w:tabs>
        <w:ind w:left="4711" w:hanging="360"/>
      </w:pPr>
      <w:rPr>
        <w:rFonts w:ascii="Wingdings" w:hAnsi="Wingdings" w:hint="default"/>
      </w:rPr>
    </w:lvl>
    <w:lvl w:ilvl="6" w:tplc="0C0A0001" w:tentative="1">
      <w:start w:val="1"/>
      <w:numFmt w:val="bullet"/>
      <w:lvlText w:val=""/>
      <w:lvlJc w:val="left"/>
      <w:pPr>
        <w:tabs>
          <w:tab w:val="num" w:pos="5431"/>
        </w:tabs>
        <w:ind w:left="5431" w:hanging="360"/>
      </w:pPr>
      <w:rPr>
        <w:rFonts w:ascii="Symbol" w:hAnsi="Symbol" w:hint="default"/>
      </w:rPr>
    </w:lvl>
    <w:lvl w:ilvl="7" w:tplc="0C0A0003" w:tentative="1">
      <w:start w:val="1"/>
      <w:numFmt w:val="bullet"/>
      <w:lvlText w:val="o"/>
      <w:lvlJc w:val="left"/>
      <w:pPr>
        <w:tabs>
          <w:tab w:val="num" w:pos="6151"/>
        </w:tabs>
        <w:ind w:left="6151" w:hanging="360"/>
      </w:pPr>
      <w:rPr>
        <w:rFonts w:ascii="Courier New" w:hAnsi="Courier New" w:cs="Symbol" w:hint="default"/>
      </w:rPr>
    </w:lvl>
    <w:lvl w:ilvl="8" w:tplc="0C0A0005" w:tentative="1">
      <w:start w:val="1"/>
      <w:numFmt w:val="bullet"/>
      <w:lvlText w:val=""/>
      <w:lvlJc w:val="left"/>
      <w:pPr>
        <w:tabs>
          <w:tab w:val="num" w:pos="6871"/>
        </w:tabs>
        <w:ind w:left="6871" w:hanging="360"/>
      </w:pPr>
      <w:rPr>
        <w:rFonts w:ascii="Wingdings" w:hAnsi="Wingdings" w:hint="default"/>
      </w:rPr>
    </w:lvl>
  </w:abstractNum>
  <w:abstractNum w:abstractNumId="13">
    <w:nsid w:val="2BA76351"/>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4">
    <w:nsid w:val="2C2665D1"/>
    <w:multiLevelType w:val="hybridMultilevel"/>
    <w:tmpl w:val="B1EC61B2"/>
    <w:lvl w:ilvl="0" w:tplc="F1E8D0D8">
      <w:start w:val="1"/>
      <w:numFmt w:val="bullet"/>
      <w:lvlText w:val=""/>
      <w:lvlJc w:val="left"/>
      <w:pPr>
        <w:tabs>
          <w:tab w:val="num" w:pos="720"/>
        </w:tabs>
        <w:ind w:left="720" w:hanging="360"/>
      </w:pPr>
      <w:rPr>
        <w:rFonts w:ascii="Symbol" w:hAnsi="Symbol" w:hint="default"/>
        <w:color w:val="008000"/>
      </w:rPr>
    </w:lvl>
    <w:lvl w:ilvl="1" w:tplc="0C0A0003" w:tentative="1">
      <w:start w:val="1"/>
      <w:numFmt w:val="bullet"/>
      <w:lvlText w:val="o"/>
      <w:lvlJc w:val="left"/>
      <w:pPr>
        <w:tabs>
          <w:tab w:val="num" w:pos="1440"/>
        </w:tabs>
        <w:ind w:left="1440" w:hanging="360"/>
      </w:pPr>
      <w:rPr>
        <w:rFonts w:ascii="Courier New" w:hAnsi="Courier New" w:cs="Symbol"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Symbol"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Symbol"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5">
    <w:nsid w:val="31E72548"/>
    <w:multiLevelType w:val="hybridMultilevel"/>
    <w:tmpl w:val="4BFC8BD8"/>
    <w:lvl w:ilvl="0" w:tplc="2490F94A">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nsid w:val="3D8F568B"/>
    <w:multiLevelType w:val="hybridMultilevel"/>
    <w:tmpl w:val="D66EB54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nsid w:val="3E6723A4"/>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8">
    <w:nsid w:val="4A376BC4"/>
    <w:multiLevelType w:val="hybridMultilevel"/>
    <w:tmpl w:val="03923966"/>
    <w:lvl w:ilvl="0" w:tplc="55540A3E">
      <w:start w:val="1"/>
      <w:numFmt w:val="bullet"/>
      <w:lvlText w:val=""/>
      <w:lvlJc w:val="left"/>
      <w:pPr>
        <w:tabs>
          <w:tab w:val="num" w:pos="720"/>
        </w:tabs>
        <w:ind w:left="720" w:hanging="360"/>
      </w:pPr>
      <w:rPr>
        <w:rFonts w:ascii="Wingdings" w:hAnsi="Wingdings" w:hint="default"/>
      </w:rPr>
    </w:lvl>
    <w:lvl w:ilvl="1" w:tplc="2F820184" w:tentative="1">
      <w:start w:val="1"/>
      <w:numFmt w:val="bullet"/>
      <w:lvlText w:val=""/>
      <w:lvlJc w:val="left"/>
      <w:pPr>
        <w:tabs>
          <w:tab w:val="num" w:pos="1440"/>
        </w:tabs>
        <w:ind w:left="1440" w:hanging="360"/>
      </w:pPr>
      <w:rPr>
        <w:rFonts w:ascii="Wingdings" w:hAnsi="Wingdings" w:hint="default"/>
      </w:rPr>
    </w:lvl>
    <w:lvl w:ilvl="2" w:tplc="606EE81A" w:tentative="1">
      <w:start w:val="1"/>
      <w:numFmt w:val="bullet"/>
      <w:lvlText w:val=""/>
      <w:lvlJc w:val="left"/>
      <w:pPr>
        <w:tabs>
          <w:tab w:val="num" w:pos="2160"/>
        </w:tabs>
        <w:ind w:left="2160" w:hanging="360"/>
      </w:pPr>
      <w:rPr>
        <w:rFonts w:ascii="Wingdings" w:hAnsi="Wingdings" w:hint="default"/>
      </w:rPr>
    </w:lvl>
    <w:lvl w:ilvl="3" w:tplc="ABDA4E88" w:tentative="1">
      <w:start w:val="1"/>
      <w:numFmt w:val="bullet"/>
      <w:lvlText w:val=""/>
      <w:lvlJc w:val="left"/>
      <w:pPr>
        <w:tabs>
          <w:tab w:val="num" w:pos="2880"/>
        </w:tabs>
        <w:ind w:left="2880" w:hanging="360"/>
      </w:pPr>
      <w:rPr>
        <w:rFonts w:ascii="Wingdings" w:hAnsi="Wingdings" w:hint="default"/>
      </w:rPr>
    </w:lvl>
    <w:lvl w:ilvl="4" w:tplc="19F08EB6" w:tentative="1">
      <w:start w:val="1"/>
      <w:numFmt w:val="bullet"/>
      <w:lvlText w:val=""/>
      <w:lvlJc w:val="left"/>
      <w:pPr>
        <w:tabs>
          <w:tab w:val="num" w:pos="3600"/>
        </w:tabs>
        <w:ind w:left="3600" w:hanging="360"/>
      </w:pPr>
      <w:rPr>
        <w:rFonts w:ascii="Wingdings" w:hAnsi="Wingdings" w:hint="default"/>
      </w:rPr>
    </w:lvl>
    <w:lvl w:ilvl="5" w:tplc="74AA1DAA" w:tentative="1">
      <w:start w:val="1"/>
      <w:numFmt w:val="bullet"/>
      <w:lvlText w:val=""/>
      <w:lvlJc w:val="left"/>
      <w:pPr>
        <w:tabs>
          <w:tab w:val="num" w:pos="4320"/>
        </w:tabs>
        <w:ind w:left="4320" w:hanging="360"/>
      </w:pPr>
      <w:rPr>
        <w:rFonts w:ascii="Wingdings" w:hAnsi="Wingdings" w:hint="default"/>
      </w:rPr>
    </w:lvl>
    <w:lvl w:ilvl="6" w:tplc="63DC7E9A" w:tentative="1">
      <w:start w:val="1"/>
      <w:numFmt w:val="bullet"/>
      <w:lvlText w:val=""/>
      <w:lvlJc w:val="left"/>
      <w:pPr>
        <w:tabs>
          <w:tab w:val="num" w:pos="5040"/>
        </w:tabs>
        <w:ind w:left="5040" w:hanging="360"/>
      </w:pPr>
      <w:rPr>
        <w:rFonts w:ascii="Wingdings" w:hAnsi="Wingdings" w:hint="default"/>
      </w:rPr>
    </w:lvl>
    <w:lvl w:ilvl="7" w:tplc="7730DE66" w:tentative="1">
      <w:start w:val="1"/>
      <w:numFmt w:val="bullet"/>
      <w:lvlText w:val=""/>
      <w:lvlJc w:val="left"/>
      <w:pPr>
        <w:tabs>
          <w:tab w:val="num" w:pos="5760"/>
        </w:tabs>
        <w:ind w:left="5760" w:hanging="360"/>
      </w:pPr>
      <w:rPr>
        <w:rFonts w:ascii="Wingdings" w:hAnsi="Wingdings" w:hint="default"/>
      </w:rPr>
    </w:lvl>
    <w:lvl w:ilvl="8" w:tplc="75CA33F0" w:tentative="1">
      <w:start w:val="1"/>
      <w:numFmt w:val="bullet"/>
      <w:lvlText w:val=""/>
      <w:lvlJc w:val="left"/>
      <w:pPr>
        <w:tabs>
          <w:tab w:val="num" w:pos="6480"/>
        </w:tabs>
        <w:ind w:left="6480" w:hanging="360"/>
      </w:pPr>
      <w:rPr>
        <w:rFonts w:ascii="Wingdings" w:hAnsi="Wingdings" w:hint="default"/>
      </w:rPr>
    </w:lvl>
  </w:abstractNum>
  <w:abstractNum w:abstractNumId="19">
    <w:nsid w:val="4A846C9D"/>
    <w:multiLevelType w:val="hybridMultilevel"/>
    <w:tmpl w:val="30BE640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Symbol"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Symbol"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Symbol"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0">
    <w:nsid w:val="4F5F361E"/>
    <w:multiLevelType w:val="multilevel"/>
    <w:tmpl w:val="B1081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F7D220F"/>
    <w:multiLevelType w:val="multilevel"/>
    <w:tmpl w:val="BC9051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3361138"/>
    <w:multiLevelType w:val="hybridMultilevel"/>
    <w:tmpl w:val="D9EE226C"/>
    <w:lvl w:ilvl="0" w:tplc="53600070">
      <w:start w:val="1"/>
      <w:numFmt w:val="bullet"/>
      <w:lvlText w:val=""/>
      <w:lvlJc w:val="left"/>
      <w:pPr>
        <w:tabs>
          <w:tab w:val="num" w:pos="340"/>
        </w:tabs>
        <w:ind w:left="340" w:hanging="34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Symbol"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Symbol"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Symbol"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3">
    <w:nsid w:val="59597455"/>
    <w:multiLevelType w:val="hybridMultilevel"/>
    <w:tmpl w:val="4C50E87C"/>
    <w:lvl w:ilvl="0" w:tplc="6C183D8A">
      <w:start w:val="1"/>
      <w:numFmt w:val="bullet"/>
      <w:lvlText w:val=""/>
      <w:lvlJc w:val="left"/>
      <w:pPr>
        <w:tabs>
          <w:tab w:val="num" w:pos="720"/>
        </w:tabs>
        <w:ind w:left="720" w:hanging="360"/>
      </w:pPr>
      <w:rPr>
        <w:rFonts w:ascii="Wingdings" w:hAnsi="Wingdings" w:hint="default"/>
      </w:rPr>
    </w:lvl>
    <w:lvl w:ilvl="1" w:tplc="3E64F948" w:tentative="1">
      <w:start w:val="1"/>
      <w:numFmt w:val="bullet"/>
      <w:lvlText w:val=""/>
      <w:lvlJc w:val="left"/>
      <w:pPr>
        <w:tabs>
          <w:tab w:val="num" w:pos="1440"/>
        </w:tabs>
        <w:ind w:left="1440" w:hanging="360"/>
      </w:pPr>
      <w:rPr>
        <w:rFonts w:ascii="Wingdings" w:hAnsi="Wingdings" w:hint="default"/>
      </w:rPr>
    </w:lvl>
    <w:lvl w:ilvl="2" w:tplc="DA3E0752" w:tentative="1">
      <w:start w:val="1"/>
      <w:numFmt w:val="bullet"/>
      <w:lvlText w:val=""/>
      <w:lvlJc w:val="left"/>
      <w:pPr>
        <w:tabs>
          <w:tab w:val="num" w:pos="2160"/>
        </w:tabs>
        <w:ind w:left="2160" w:hanging="360"/>
      </w:pPr>
      <w:rPr>
        <w:rFonts w:ascii="Wingdings" w:hAnsi="Wingdings" w:hint="default"/>
      </w:rPr>
    </w:lvl>
    <w:lvl w:ilvl="3" w:tplc="270E9DCE" w:tentative="1">
      <w:start w:val="1"/>
      <w:numFmt w:val="bullet"/>
      <w:lvlText w:val=""/>
      <w:lvlJc w:val="left"/>
      <w:pPr>
        <w:tabs>
          <w:tab w:val="num" w:pos="2880"/>
        </w:tabs>
        <w:ind w:left="2880" w:hanging="360"/>
      </w:pPr>
      <w:rPr>
        <w:rFonts w:ascii="Wingdings" w:hAnsi="Wingdings" w:hint="default"/>
      </w:rPr>
    </w:lvl>
    <w:lvl w:ilvl="4" w:tplc="7234B9F8" w:tentative="1">
      <w:start w:val="1"/>
      <w:numFmt w:val="bullet"/>
      <w:lvlText w:val=""/>
      <w:lvlJc w:val="left"/>
      <w:pPr>
        <w:tabs>
          <w:tab w:val="num" w:pos="3600"/>
        </w:tabs>
        <w:ind w:left="3600" w:hanging="360"/>
      </w:pPr>
      <w:rPr>
        <w:rFonts w:ascii="Wingdings" w:hAnsi="Wingdings" w:hint="default"/>
      </w:rPr>
    </w:lvl>
    <w:lvl w:ilvl="5" w:tplc="0852A622" w:tentative="1">
      <w:start w:val="1"/>
      <w:numFmt w:val="bullet"/>
      <w:lvlText w:val=""/>
      <w:lvlJc w:val="left"/>
      <w:pPr>
        <w:tabs>
          <w:tab w:val="num" w:pos="4320"/>
        </w:tabs>
        <w:ind w:left="4320" w:hanging="360"/>
      </w:pPr>
      <w:rPr>
        <w:rFonts w:ascii="Wingdings" w:hAnsi="Wingdings" w:hint="default"/>
      </w:rPr>
    </w:lvl>
    <w:lvl w:ilvl="6" w:tplc="E4FE9538" w:tentative="1">
      <w:start w:val="1"/>
      <w:numFmt w:val="bullet"/>
      <w:lvlText w:val=""/>
      <w:lvlJc w:val="left"/>
      <w:pPr>
        <w:tabs>
          <w:tab w:val="num" w:pos="5040"/>
        </w:tabs>
        <w:ind w:left="5040" w:hanging="360"/>
      </w:pPr>
      <w:rPr>
        <w:rFonts w:ascii="Wingdings" w:hAnsi="Wingdings" w:hint="default"/>
      </w:rPr>
    </w:lvl>
    <w:lvl w:ilvl="7" w:tplc="F3AA50D4" w:tentative="1">
      <w:start w:val="1"/>
      <w:numFmt w:val="bullet"/>
      <w:lvlText w:val=""/>
      <w:lvlJc w:val="left"/>
      <w:pPr>
        <w:tabs>
          <w:tab w:val="num" w:pos="5760"/>
        </w:tabs>
        <w:ind w:left="5760" w:hanging="360"/>
      </w:pPr>
      <w:rPr>
        <w:rFonts w:ascii="Wingdings" w:hAnsi="Wingdings" w:hint="default"/>
      </w:rPr>
    </w:lvl>
    <w:lvl w:ilvl="8" w:tplc="4A88B306" w:tentative="1">
      <w:start w:val="1"/>
      <w:numFmt w:val="bullet"/>
      <w:lvlText w:val=""/>
      <w:lvlJc w:val="left"/>
      <w:pPr>
        <w:tabs>
          <w:tab w:val="num" w:pos="6480"/>
        </w:tabs>
        <w:ind w:left="6480" w:hanging="360"/>
      </w:pPr>
      <w:rPr>
        <w:rFonts w:ascii="Wingdings" w:hAnsi="Wingdings" w:hint="default"/>
      </w:rPr>
    </w:lvl>
  </w:abstractNum>
  <w:abstractNum w:abstractNumId="24">
    <w:nsid w:val="60A90451"/>
    <w:multiLevelType w:val="singleLevel"/>
    <w:tmpl w:val="0C0A0001"/>
    <w:lvl w:ilvl="0">
      <w:start w:val="1"/>
      <w:numFmt w:val="bullet"/>
      <w:lvlText w:val=""/>
      <w:lvlJc w:val="left"/>
      <w:pPr>
        <w:tabs>
          <w:tab w:val="num" w:pos="720"/>
        </w:tabs>
        <w:ind w:left="720" w:hanging="360"/>
      </w:pPr>
      <w:rPr>
        <w:rFonts w:ascii="Symbol" w:hAnsi="Symbol" w:hint="default"/>
      </w:rPr>
    </w:lvl>
  </w:abstractNum>
  <w:abstractNum w:abstractNumId="25">
    <w:nsid w:val="63255F6A"/>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26">
    <w:nsid w:val="65DC7D6B"/>
    <w:multiLevelType w:val="hybridMultilevel"/>
    <w:tmpl w:val="7C60FDE6"/>
    <w:lvl w:ilvl="0" w:tplc="F1E8D0D8">
      <w:start w:val="1"/>
      <w:numFmt w:val="bullet"/>
      <w:lvlText w:val=""/>
      <w:lvlJc w:val="left"/>
      <w:pPr>
        <w:tabs>
          <w:tab w:val="num" w:pos="720"/>
        </w:tabs>
        <w:ind w:left="720" w:hanging="360"/>
      </w:pPr>
      <w:rPr>
        <w:rFonts w:ascii="Symbol" w:hAnsi="Symbol" w:hint="default"/>
        <w:color w:val="008000"/>
      </w:rPr>
    </w:lvl>
    <w:lvl w:ilvl="1" w:tplc="0C0A0003" w:tentative="1">
      <w:start w:val="1"/>
      <w:numFmt w:val="bullet"/>
      <w:lvlText w:val="o"/>
      <w:lvlJc w:val="left"/>
      <w:pPr>
        <w:tabs>
          <w:tab w:val="num" w:pos="1440"/>
        </w:tabs>
        <w:ind w:left="1440" w:hanging="360"/>
      </w:pPr>
      <w:rPr>
        <w:rFonts w:ascii="Courier New" w:hAnsi="Courier New" w:cs="Symbol"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Symbol"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Symbol"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7">
    <w:nsid w:val="65E36F80"/>
    <w:multiLevelType w:val="hybridMultilevel"/>
    <w:tmpl w:val="55006D6C"/>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8">
    <w:nsid w:val="666279B4"/>
    <w:multiLevelType w:val="hybridMultilevel"/>
    <w:tmpl w:val="2F66AD18"/>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9">
    <w:nsid w:val="6D105908"/>
    <w:multiLevelType w:val="hybridMultilevel"/>
    <w:tmpl w:val="B15A4300"/>
    <w:lvl w:ilvl="0" w:tplc="B0A68702">
      <w:start w:val="1"/>
      <w:numFmt w:val="bullet"/>
      <w:lvlText w:val=""/>
      <w:lvlJc w:val="left"/>
      <w:pPr>
        <w:tabs>
          <w:tab w:val="num" w:pos="720"/>
        </w:tabs>
        <w:ind w:left="720" w:hanging="360"/>
      </w:pPr>
      <w:rPr>
        <w:rFonts w:ascii="Wingdings" w:hAnsi="Wingdings" w:hint="default"/>
      </w:rPr>
    </w:lvl>
    <w:lvl w:ilvl="1" w:tplc="FC62C94E" w:tentative="1">
      <w:start w:val="1"/>
      <w:numFmt w:val="bullet"/>
      <w:lvlText w:val=""/>
      <w:lvlJc w:val="left"/>
      <w:pPr>
        <w:tabs>
          <w:tab w:val="num" w:pos="1440"/>
        </w:tabs>
        <w:ind w:left="1440" w:hanging="360"/>
      </w:pPr>
      <w:rPr>
        <w:rFonts w:ascii="Wingdings" w:hAnsi="Wingdings" w:hint="default"/>
      </w:rPr>
    </w:lvl>
    <w:lvl w:ilvl="2" w:tplc="2B4C82CC" w:tentative="1">
      <w:start w:val="1"/>
      <w:numFmt w:val="bullet"/>
      <w:lvlText w:val=""/>
      <w:lvlJc w:val="left"/>
      <w:pPr>
        <w:tabs>
          <w:tab w:val="num" w:pos="2160"/>
        </w:tabs>
        <w:ind w:left="2160" w:hanging="360"/>
      </w:pPr>
      <w:rPr>
        <w:rFonts w:ascii="Wingdings" w:hAnsi="Wingdings" w:hint="default"/>
      </w:rPr>
    </w:lvl>
    <w:lvl w:ilvl="3" w:tplc="5B3C98F0" w:tentative="1">
      <w:start w:val="1"/>
      <w:numFmt w:val="bullet"/>
      <w:lvlText w:val=""/>
      <w:lvlJc w:val="left"/>
      <w:pPr>
        <w:tabs>
          <w:tab w:val="num" w:pos="2880"/>
        </w:tabs>
        <w:ind w:left="2880" w:hanging="360"/>
      </w:pPr>
      <w:rPr>
        <w:rFonts w:ascii="Wingdings" w:hAnsi="Wingdings" w:hint="default"/>
      </w:rPr>
    </w:lvl>
    <w:lvl w:ilvl="4" w:tplc="C22A4900" w:tentative="1">
      <w:start w:val="1"/>
      <w:numFmt w:val="bullet"/>
      <w:lvlText w:val=""/>
      <w:lvlJc w:val="left"/>
      <w:pPr>
        <w:tabs>
          <w:tab w:val="num" w:pos="3600"/>
        </w:tabs>
        <w:ind w:left="3600" w:hanging="360"/>
      </w:pPr>
      <w:rPr>
        <w:rFonts w:ascii="Wingdings" w:hAnsi="Wingdings" w:hint="default"/>
      </w:rPr>
    </w:lvl>
    <w:lvl w:ilvl="5" w:tplc="19C4B71A" w:tentative="1">
      <w:start w:val="1"/>
      <w:numFmt w:val="bullet"/>
      <w:lvlText w:val=""/>
      <w:lvlJc w:val="left"/>
      <w:pPr>
        <w:tabs>
          <w:tab w:val="num" w:pos="4320"/>
        </w:tabs>
        <w:ind w:left="4320" w:hanging="360"/>
      </w:pPr>
      <w:rPr>
        <w:rFonts w:ascii="Wingdings" w:hAnsi="Wingdings" w:hint="default"/>
      </w:rPr>
    </w:lvl>
    <w:lvl w:ilvl="6" w:tplc="F1CE288A" w:tentative="1">
      <w:start w:val="1"/>
      <w:numFmt w:val="bullet"/>
      <w:lvlText w:val=""/>
      <w:lvlJc w:val="left"/>
      <w:pPr>
        <w:tabs>
          <w:tab w:val="num" w:pos="5040"/>
        </w:tabs>
        <w:ind w:left="5040" w:hanging="360"/>
      </w:pPr>
      <w:rPr>
        <w:rFonts w:ascii="Wingdings" w:hAnsi="Wingdings" w:hint="default"/>
      </w:rPr>
    </w:lvl>
    <w:lvl w:ilvl="7" w:tplc="A482A8FE" w:tentative="1">
      <w:start w:val="1"/>
      <w:numFmt w:val="bullet"/>
      <w:lvlText w:val=""/>
      <w:lvlJc w:val="left"/>
      <w:pPr>
        <w:tabs>
          <w:tab w:val="num" w:pos="5760"/>
        </w:tabs>
        <w:ind w:left="5760" w:hanging="360"/>
      </w:pPr>
      <w:rPr>
        <w:rFonts w:ascii="Wingdings" w:hAnsi="Wingdings" w:hint="default"/>
      </w:rPr>
    </w:lvl>
    <w:lvl w:ilvl="8" w:tplc="9D205326" w:tentative="1">
      <w:start w:val="1"/>
      <w:numFmt w:val="bullet"/>
      <w:lvlText w:val=""/>
      <w:lvlJc w:val="left"/>
      <w:pPr>
        <w:tabs>
          <w:tab w:val="num" w:pos="6480"/>
        </w:tabs>
        <w:ind w:left="6480" w:hanging="360"/>
      </w:pPr>
      <w:rPr>
        <w:rFonts w:ascii="Wingdings" w:hAnsi="Wingdings" w:hint="default"/>
      </w:rPr>
    </w:lvl>
  </w:abstractNum>
  <w:abstractNum w:abstractNumId="30">
    <w:nsid w:val="70B106F5"/>
    <w:multiLevelType w:val="hybridMultilevel"/>
    <w:tmpl w:val="8236E29A"/>
    <w:lvl w:ilvl="0" w:tplc="F1E8D0D8">
      <w:start w:val="1"/>
      <w:numFmt w:val="bullet"/>
      <w:lvlText w:val=""/>
      <w:lvlJc w:val="left"/>
      <w:pPr>
        <w:tabs>
          <w:tab w:val="num" w:pos="720"/>
        </w:tabs>
        <w:ind w:left="720" w:hanging="360"/>
      </w:pPr>
      <w:rPr>
        <w:rFonts w:ascii="Symbol" w:hAnsi="Symbol" w:hint="default"/>
        <w:color w:val="008000"/>
      </w:rPr>
    </w:lvl>
    <w:lvl w:ilvl="1" w:tplc="0C0A0003" w:tentative="1">
      <w:start w:val="1"/>
      <w:numFmt w:val="bullet"/>
      <w:lvlText w:val="o"/>
      <w:lvlJc w:val="left"/>
      <w:pPr>
        <w:tabs>
          <w:tab w:val="num" w:pos="1440"/>
        </w:tabs>
        <w:ind w:left="1440" w:hanging="360"/>
      </w:pPr>
      <w:rPr>
        <w:rFonts w:ascii="Courier New" w:hAnsi="Courier New" w:cs="Symbol"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Symbol"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Symbol"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1">
    <w:nsid w:val="70FF2EC5"/>
    <w:multiLevelType w:val="multilevel"/>
    <w:tmpl w:val="C9F085C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80B0A58"/>
    <w:multiLevelType w:val="hybridMultilevel"/>
    <w:tmpl w:val="FBB291DC"/>
    <w:lvl w:ilvl="0" w:tplc="32BE1A06">
      <w:start w:val="1"/>
      <w:numFmt w:val="bullet"/>
      <w:lvlText w:val=""/>
      <w:lvlJc w:val="left"/>
      <w:pPr>
        <w:tabs>
          <w:tab w:val="num" w:pos="720"/>
        </w:tabs>
        <w:ind w:left="720" w:hanging="360"/>
      </w:pPr>
      <w:rPr>
        <w:rFonts w:ascii="Wingdings" w:hAnsi="Wingdings" w:hint="default"/>
      </w:rPr>
    </w:lvl>
    <w:lvl w:ilvl="1" w:tplc="9BE429CC" w:tentative="1">
      <w:start w:val="1"/>
      <w:numFmt w:val="bullet"/>
      <w:lvlText w:val=""/>
      <w:lvlJc w:val="left"/>
      <w:pPr>
        <w:tabs>
          <w:tab w:val="num" w:pos="1440"/>
        </w:tabs>
        <w:ind w:left="1440" w:hanging="360"/>
      </w:pPr>
      <w:rPr>
        <w:rFonts w:ascii="Wingdings" w:hAnsi="Wingdings" w:hint="default"/>
      </w:rPr>
    </w:lvl>
    <w:lvl w:ilvl="2" w:tplc="CEC6FF84" w:tentative="1">
      <w:start w:val="1"/>
      <w:numFmt w:val="bullet"/>
      <w:lvlText w:val=""/>
      <w:lvlJc w:val="left"/>
      <w:pPr>
        <w:tabs>
          <w:tab w:val="num" w:pos="2160"/>
        </w:tabs>
        <w:ind w:left="2160" w:hanging="360"/>
      </w:pPr>
      <w:rPr>
        <w:rFonts w:ascii="Wingdings" w:hAnsi="Wingdings" w:hint="default"/>
      </w:rPr>
    </w:lvl>
    <w:lvl w:ilvl="3" w:tplc="F7A63F50" w:tentative="1">
      <w:start w:val="1"/>
      <w:numFmt w:val="bullet"/>
      <w:lvlText w:val=""/>
      <w:lvlJc w:val="left"/>
      <w:pPr>
        <w:tabs>
          <w:tab w:val="num" w:pos="2880"/>
        </w:tabs>
        <w:ind w:left="2880" w:hanging="360"/>
      </w:pPr>
      <w:rPr>
        <w:rFonts w:ascii="Wingdings" w:hAnsi="Wingdings" w:hint="default"/>
      </w:rPr>
    </w:lvl>
    <w:lvl w:ilvl="4" w:tplc="5FB4F80C" w:tentative="1">
      <w:start w:val="1"/>
      <w:numFmt w:val="bullet"/>
      <w:lvlText w:val=""/>
      <w:lvlJc w:val="left"/>
      <w:pPr>
        <w:tabs>
          <w:tab w:val="num" w:pos="3600"/>
        </w:tabs>
        <w:ind w:left="3600" w:hanging="360"/>
      </w:pPr>
      <w:rPr>
        <w:rFonts w:ascii="Wingdings" w:hAnsi="Wingdings" w:hint="default"/>
      </w:rPr>
    </w:lvl>
    <w:lvl w:ilvl="5" w:tplc="678006B8" w:tentative="1">
      <w:start w:val="1"/>
      <w:numFmt w:val="bullet"/>
      <w:lvlText w:val=""/>
      <w:lvlJc w:val="left"/>
      <w:pPr>
        <w:tabs>
          <w:tab w:val="num" w:pos="4320"/>
        </w:tabs>
        <w:ind w:left="4320" w:hanging="360"/>
      </w:pPr>
      <w:rPr>
        <w:rFonts w:ascii="Wingdings" w:hAnsi="Wingdings" w:hint="default"/>
      </w:rPr>
    </w:lvl>
    <w:lvl w:ilvl="6" w:tplc="36E2C77E" w:tentative="1">
      <w:start w:val="1"/>
      <w:numFmt w:val="bullet"/>
      <w:lvlText w:val=""/>
      <w:lvlJc w:val="left"/>
      <w:pPr>
        <w:tabs>
          <w:tab w:val="num" w:pos="5040"/>
        </w:tabs>
        <w:ind w:left="5040" w:hanging="360"/>
      </w:pPr>
      <w:rPr>
        <w:rFonts w:ascii="Wingdings" w:hAnsi="Wingdings" w:hint="default"/>
      </w:rPr>
    </w:lvl>
    <w:lvl w:ilvl="7" w:tplc="BFF22482" w:tentative="1">
      <w:start w:val="1"/>
      <w:numFmt w:val="bullet"/>
      <w:lvlText w:val=""/>
      <w:lvlJc w:val="left"/>
      <w:pPr>
        <w:tabs>
          <w:tab w:val="num" w:pos="5760"/>
        </w:tabs>
        <w:ind w:left="5760" w:hanging="360"/>
      </w:pPr>
      <w:rPr>
        <w:rFonts w:ascii="Wingdings" w:hAnsi="Wingdings" w:hint="default"/>
      </w:rPr>
    </w:lvl>
    <w:lvl w:ilvl="8" w:tplc="F326A1E4" w:tentative="1">
      <w:start w:val="1"/>
      <w:numFmt w:val="bullet"/>
      <w:lvlText w:val=""/>
      <w:lvlJc w:val="left"/>
      <w:pPr>
        <w:tabs>
          <w:tab w:val="num" w:pos="6480"/>
        </w:tabs>
        <w:ind w:left="6480" w:hanging="360"/>
      </w:pPr>
      <w:rPr>
        <w:rFonts w:ascii="Wingdings" w:hAnsi="Wingdings" w:hint="default"/>
      </w:rPr>
    </w:lvl>
  </w:abstractNum>
  <w:abstractNum w:abstractNumId="33">
    <w:nsid w:val="7B44432C"/>
    <w:multiLevelType w:val="hybridMultilevel"/>
    <w:tmpl w:val="933CCD4A"/>
    <w:lvl w:ilvl="0" w:tplc="F5D0B05E">
      <w:start w:val="1"/>
      <w:numFmt w:val="decimal"/>
      <w:lvlText w:val="%1."/>
      <w:lvlJc w:val="left"/>
      <w:pPr>
        <w:tabs>
          <w:tab w:val="num" w:pos="720"/>
        </w:tabs>
        <w:ind w:left="720" w:hanging="36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27"/>
  </w:num>
  <w:num w:numId="2">
    <w:abstractNumId w:val="1"/>
  </w:num>
  <w:num w:numId="3">
    <w:abstractNumId w:val="22"/>
  </w:num>
  <w:num w:numId="4">
    <w:abstractNumId w:val="12"/>
  </w:num>
  <w:num w:numId="5">
    <w:abstractNumId w:val="11"/>
  </w:num>
  <w:num w:numId="6">
    <w:abstractNumId w:val="3"/>
  </w:num>
  <w:num w:numId="7">
    <w:abstractNumId w:val="7"/>
  </w:num>
  <w:num w:numId="8">
    <w:abstractNumId w:val="5"/>
  </w:num>
  <w:num w:numId="9">
    <w:abstractNumId w:val="18"/>
  </w:num>
  <w:num w:numId="10">
    <w:abstractNumId w:val="29"/>
  </w:num>
  <w:num w:numId="11">
    <w:abstractNumId w:val="10"/>
  </w:num>
  <w:num w:numId="12">
    <w:abstractNumId w:val="23"/>
  </w:num>
  <w:num w:numId="13">
    <w:abstractNumId w:val="6"/>
  </w:num>
  <w:num w:numId="14">
    <w:abstractNumId w:val="32"/>
  </w:num>
  <w:num w:numId="15">
    <w:abstractNumId w:val="9"/>
  </w:num>
  <w:num w:numId="16">
    <w:abstractNumId w:val="0"/>
  </w:num>
  <w:num w:numId="17">
    <w:abstractNumId w:val="4"/>
  </w:num>
  <w:num w:numId="18">
    <w:abstractNumId w:val="25"/>
  </w:num>
  <w:num w:numId="19">
    <w:abstractNumId w:val="13"/>
  </w:num>
  <w:num w:numId="20">
    <w:abstractNumId w:val="24"/>
  </w:num>
  <w:num w:numId="21">
    <w:abstractNumId w:val="17"/>
  </w:num>
  <w:num w:numId="22">
    <w:abstractNumId w:val="20"/>
  </w:num>
  <w:num w:numId="23">
    <w:abstractNumId w:val="31"/>
  </w:num>
  <w:num w:numId="24">
    <w:abstractNumId w:val="21"/>
  </w:num>
  <w:num w:numId="25">
    <w:abstractNumId w:val="19"/>
  </w:num>
  <w:num w:numId="26">
    <w:abstractNumId w:val="30"/>
  </w:num>
  <w:num w:numId="27">
    <w:abstractNumId w:val="14"/>
  </w:num>
  <w:num w:numId="28">
    <w:abstractNumId w:val="26"/>
  </w:num>
  <w:num w:numId="29">
    <w:abstractNumId w:val="8"/>
  </w:num>
  <w:num w:numId="30">
    <w:abstractNumId w:val="28"/>
  </w:num>
  <w:num w:numId="31">
    <w:abstractNumId w:val="16"/>
  </w:num>
  <w:num w:numId="32">
    <w:abstractNumId w:val="33"/>
  </w:num>
  <w:num w:numId="33">
    <w:abstractNumId w:val="2"/>
  </w:num>
  <w:num w:numId="34">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defaultTabStop w:val="708"/>
  <w:hyphenationZone w:val="425"/>
  <w:characterSpacingControl w:val="doNotCompress"/>
  <w:footnotePr>
    <w:footnote w:id="0"/>
    <w:footnote w:id="1"/>
  </w:footnotePr>
  <w:endnotePr>
    <w:endnote w:id="0"/>
    <w:endnote w:id="1"/>
  </w:endnotePr>
  <w:compat/>
  <w:rsids>
    <w:rsidRoot w:val="009816DA"/>
    <w:rsid w:val="001A2FFE"/>
    <w:rsid w:val="00341975"/>
    <w:rsid w:val="004763D6"/>
    <w:rsid w:val="00497428"/>
    <w:rsid w:val="00623DD6"/>
    <w:rsid w:val="00660D5F"/>
    <w:rsid w:val="006A1953"/>
    <w:rsid w:val="007F09AD"/>
    <w:rsid w:val="00826523"/>
    <w:rsid w:val="00846BB6"/>
    <w:rsid w:val="008F00E8"/>
    <w:rsid w:val="00934FD4"/>
    <w:rsid w:val="009816DA"/>
    <w:rsid w:val="009E4267"/>
    <w:rsid w:val="00AD3E20"/>
    <w:rsid w:val="00B0629D"/>
    <w:rsid w:val="00B1337A"/>
    <w:rsid w:val="00B904D6"/>
    <w:rsid w:val="00BA69CD"/>
    <w:rsid w:val="00C86400"/>
    <w:rsid w:val="00CA26A2"/>
    <w:rsid w:val="00D113B8"/>
    <w:rsid w:val="00D71ABE"/>
    <w:rsid w:val="00E357AB"/>
    <w:rsid w:val="00FF6AC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Hyperlink" w:uiPriority="0"/>
    <w:lsdException w:name="Strong" w:semiHidden="0" w:uiPriority="0" w:unhideWhenUsed="0" w:qFormat="1"/>
    <w:lsdException w:name="Emphasis" w:semiHidden="0" w:uiPriority="20" w:unhideWhenUsed="0" w:qFormat="1"/>
    <w:lsdException w:name="Normal (Web)" w:uiPriority="0"/>
    <w:lsdException w:name="HTML Cite"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16DA"/>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9816DA"/>
    <w:pPr>
      <w:widowControl w:val="0"/>
      <w:adjustRightInd w:val="0"/>
      <w:spacing w:line="360" w:lineRule="atLeast"/>
      <w:jc w:val="both"/>
      <w:textAlignment w:val="baseline"/>
    </w:pPr>
    <w:rPr>
      <w:rFonts w:ascii="Arial" w:hAnsi="Arial" w:cs="Arial"/>
      <w:lang w:val="es-ES"/>
    </w:rPr>
  </w:style>
  <w:style w:type="character" w:customStyle="1" w:styleId="TextoindependienteCar">
    <w:name w:val="Texto independiente Car"/>
    <w:basedOn w:val="Fuentedeprrafopredeter"/>
    <w:link w:val="Textoindependiente"/>
    <w:rsid w:val="009816DA"/>
    <w:rPr>
      <w:rFonts w:ascii="Arial" w:eastAsia="Times New Roman" w:hAnsi="Arial" w:cs="Arial"/>
      <w:sz w:val="24"/>
      <w:szCs w:val="24"/>
      <w:lang w:eastAsia="es-ES"/>
    </w:rPr>
  </w:style>
  <w:style w:type="paragraph" w:styleId="Textoindependiente3">
    <w:name w:val="Body Text 3"/>
    <w:basedOn w:val="Normal"/>
    <w:link w:val="Textoindependiente3Car"/>
    <w:rsid w:val="00C86400"/>
    <w:pPr>
      <w:spacing w:after="120"/>
    </w:pPr>
    <w:rPr>
      <w:sz w:val="16"/>
      <w:szCs w:val="16"/>
    </w:rPr>
  </w:style>
  <w:style w:type="character" w:customStyle="1" w:styleId="Textoindependiente3Car">
    <w:name w:val="Texto independiente 3 Car"/>
    <w:basedOn w:val="Fuentedeprrafopredeter"/>
    <w:link w:val="Textoindependiente3"/>
    <w:rsid w:val="00C86400"/>
    <w:rPr>
      <w:rFonts w:ascii="Times New Roman" w:eastAsia="Times New Roman" w:hAnsi="Times New Roman" w:cs="Times New Roman"/>
      <w:sz w:val="16"/>
      <w:szCs w:val="16"/>
      <w:lang w:val="es-MX" w:eastAsia="es-ES"/>
    </w:rPr>
  </w:style>
  <w:style w:type="paragraph" w:styleId="Textoindependiente2">
    <w:name w:val="Body Text 2"/>
    <w:basedOn w:val="Normal"/>
    <w:link w:val="Textoindependiente2Car"/>
    <w:rsid w:val="00C86400"/>
    <w:pPr>
      <w:spacing w:after="120" w:line="480" w:lineRule="auto"/>
    </w:pPr>
  </w:style>
  <w:style w:type="character" w:customStyle="1" w:styleId="Textoindependiente2Car">
    <w:name w:val="Texto independiente 2 Car"/>
    <w:basedOn w:val="Fuentedeprrafopredeter"/>
    <w:link w:val="Textoindependiente2"/>
    <w:rsid w:val="00C86400"/>
    <w:rPr>
      <w:rFonts w:ascii="Times New Roman" w:eastAsia="Times New Roman" w:hAnsi="Times New Roman" w:cs="Times New Roman"/>
      <w:sz w:val="24"/>
      <w:szCs w:val="24"/>
      <w:lang w:val="es-MX" w:eastAsia="es-ES"/>
    </w:rPr>
  </w:style>
  <w:style w:type="character" w:styleId="Hipervnculo">
    <w:name w:val="Hyperlink"/>
    <w:basedOn w:val="Fuentedeprrafopredeter"/>
    <w:rsid w:val="00AD3E20"/>
    <w:rPr>
      <w:color w:val="0000FF"/>
      <w:u w:val="single"/>
    </w:rPr>
  </w:style>
  <w:style w:type="character" w:styleId="Textoennegrita">
    <w:name w:val="Strong"/>
    <w:basedOn w:val="Fuentedeprrafopredeter"/>
    <w:qFormat/>
    <w:rsid w:val="00AD3E20"/>
    <w:rPr>
      <w:b/>
      <w:bCs/>
    </w:rPr>
  </w:style>
  <w:style w:type="paragraph" w:styleId="NormalWeb">
    <w:name w:val="Normal (Web)"/>
    <w:basedOn w:val="Normal"/>
    <w:rsid w:val="00AD3E20"/>
    <w:pPr>
      <w:spacing w:before="100" w:beforeAutospacing="1" w:after="100" w:afterAutospacing="1"/>
      <w:ind w:firstLine="500"/>
      <w:jc w:val="both"/>
    </w:pPr>
    <w:rPr>
      <w:rFonts w:eastAsia="Arial Unicode MS"/>
      <w:sz w:val="22"/>
      <w:szCs w:val="22"/>
      <w:lang w:val="es-ES"/>
    </w:rPr>
  </w:style>
  <w:style w:type="character" w:styleId="Refdenotaalpie">
    <w:name w:val="footnote reference"/>
    <w:basedOn w:val="Fuentedeprrafopredeter"/>
    <w:rsid w:val="00E357AB"/>
    <w:rPr>
      <w:vertAlign w:val="superscript"/>
    </w:rPr>
  </w:style>
  <w:style w:type="paragraph" w:styleId="Textonotapie">
    <w:name w:val="footnote text"/>
    <w:basedOn w:val="Normal"/>
    <w:link w:val="TextonotapieCar"/>
    <w:semiHidden/>
    <w:rsid w:val="00E357AB"/>
    <w:rPr>
      <w:sz w:val="20"/>
      <w:szCs w:val="20"/>
      <w:lang w:val="es-ES"/>
    </w:rPr>
  </w:style>
  <w:style w:type="character" w:customStyle="1" w:styleId="TextonotapieCar">
    <w:name w:val="Texto nota pie Car"/>
    <w:basedOn w:val="Fuentedeprrafopredeter"/>
    <w:link w:val="Textonotapie"/>
    <w:rsid w:val="00E357AB"/>
    <w:rPr>
      <w:rFonts w:ascii="Times New Roman" w:eastAsia="Times New Roman" w:hAnsi="Times New Roman" w:cs="Times New Roman"/>
      <w:sz w:val="20"/>
      <w:szCs w:val="20"/>
      <w:lang w:eastAsia="es-ES"/>
    </w:rPr>
  </w:style>
  <w:style w:type="paragraph" w:customStyle="1" w:styleId="H3">
    <w:name w:val="H3"/>
    <w:basedOn w:val="Normal"/>
    <w:next w:val="Normal"/>
    <w:rsid w:val="00660D5F"/>
    <w:pPr>
      <w:keepNext/>
      <w:widowControl w:val="0"/>
      <w:spacing w:before="100" w:after="100"/>
      <w:outlineLvl w:val="3"/>
    </w:pPr>
    <w:rPr>
      <w:b/>
      <w:snapToGrid w:val="0"/>
      <w:sz w:val="28"/>
      <w:szCs w:val="20"/>
      <w:lang w:val="es-ES_tradnl"/>
    </w:rPr>
  </w:style>
  <w:style w:type="paragraph" w:styleId="Prrafodelista">
    <w:name w:val="List Paragraph"/>
    <w:basedOn w:val="Normal"/>
    <w:qFormat/>
    <w:rsid w:val="00934FD4"/>
    <w:pPr>
      <w:ind w:left="708"/>
    </w:pPr>
    <w:rPr>
      <w:lang w:val="es-ES_tradnl" w:eastAsia="es-ES_tradnl"/>
    </w:rPr>
  </w:style>
  <w:style w:type="character" w:styleId="CitaHTML">
    <w:name w:val="HTML Cite"/>
    <w:basedOn w:val="Fuentedeprrafopredeter"/>
    <w:unhideWhenUsed/>
    <w:rsid w:val="00846BB6"/>
    <w:rPr>
      <w:i/>
      <w:iCs/>
    </w:rPr>
  </w:style>
  <w:style w:type="character" w:customStyle="1" w:styleId="apple-style-span">
    <w:name w:val="apple-style-span"/>
    <w:basedOn w:val="Fuentedeprrafopredeter"/>
    <w:rsid w:val="00846BB6"/>
  </w:style>
  <w:style w:type="paragraph" w:styleId="Textonotaalfinal">
    <w:name w:val="endnote text"/>
    <w:basedOn w:val="Normal"/>
    <w:link w:val="TextonotaalfinalCar"/>
    <w:rsid w:val="00846BB6"/>
    <w:rPr>
      <w:sz w:val="20"/>
      <w:szCs w:val="20"/>
      <w:lang w:val="es-ES_tradnl" w:eastAsia="es-ES_tradnl"/>
    </w:rPr>
  </w:style>
  <w:style w:type="character" w:customStyle="1" w:styleId="TextonotaalfinalCar">
    <w:name w:val="Texto nota al final Car"/>
    <w:basedOn w:val="Fuentedeprrafopredeter"/>
    <w:link w:val="Textonotaalfinal"/>
    <w:rsid w:val="00846BB6"/>
    <w:rPr>
      <w:rFonts w:ascii="Times New Roman" w:eastAsia="Times New Roman" w:hAnsi="Times New Roman" w:cs="Times New Roman"/>
      <w:sz w:val="20"/>
      <w:szCs w:val="20"/>
      <w:lang w:val="es-ES_tradnl" w:eastAsia="es-ES_tradnl"/>
    </w:rPr>
  </w:style>
  <w:style w:type="character" w:styleId="Refdenotaalfinal">
    <w:name w:val="endnote reference"/>
    <w:basedOn w:val="Fuentedeprrafopredeter"/>
    <w:rsid w:val="00846BB6"/>
    <w:rPr>
      <w:vertAlign w:val="superscript"/>
    </w:rPr>
  </w:style>
  <w:style w:type="character" w:customStyle="1" w:styleId="gl1">
    <w:name w:val="gl1"/>
    <w:basedOn w:val="Fuentedeprrafopredeter"/>
    <w:rsid w:val="00846BB6"/>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oogle.com.mx/search?hl=es&amp;q=related:www.gire.org.mx/publica2/ileadoles_2007.pdf+informaci%C3%B3n+sobre+la+ley+sobre+la+interrupci%C3%B3n+legal+del+embarazo&amp;sa=X&amp;ei=mOYGS_fTHNLZngfplP3ECw&amp;ved=0CBYQHzAC" TargetMode="External"/><Relationship Id="rId3" Type="http://schemas.openxmlformats.org/officeDocument/2006/relationships/settings" Target="settings.xml"/><Relationship Id="rId7" Type="http://schemas.openxmlformats.org/officeDocument/2006/relationships/hyperlink" Target="http://www.generoysaludreproductiva.gob.mx/articulo.ph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1679</Words>
  <Characters>9235</Characters>
  <Application>Microsoft Office Word</Application>
  <DocSecurity>0</DocSecurity>
  <Lines>76</Lines>
  <Paragraphs>21</Paragraphs>
  <ScaleCrop>false</ScaleCrop>
  <Company/>
  <LinksUpToDate>false</LinksUpToDate>
  <CharactersWithSpaces>10893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conchita</dc:creator>
  <cp:keywords/>
  <dc:description/>
  <cp:lastModifiedBy>conchita</cp:lastModifiedBy>
  <cp:revision>2</cp:revision>
  <dcterms:created xsi:type="dcterms:W3CDTF">2010-06-21T07:34:00Z</dcterms:created>
  <dcterms:modified xsi:type="dcterms:W3CDTF">2010-06-21T07:34:00Z</dcterms:modified>
</cp:coreProperties>
</file>